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xmlns:wp14="http://schemas.microsoft.com/office/word/2010/wordml" w:rsidRPr="00FE2BF7" w:rsidR="00FE2BF7" w:rsidP="70FB1C63" w:rsidRDefault="00F96716" w14:paraId="6CEFCD11" wp14:textId="77777777">
      <w:pPr>
        <w:rPr>
          <w:rFonts w:ascii="Calibri Light" w:hAnsi="Calibri Light" w:eastAsia="Calibri Light" w:cs="Calibri Light" w:asciiTheme="majorAscii" w:hAnsiTheme="majorAscii" w:eastAsiaTheme="majorAscii" w:cstheme="majorAscii"/>
          <w:sz w:val="22"/>
          <w:szCs w:val="22"/>
        </w:rPr>
      </w:pPr>
      <w:r w:rsidRPr="70FB1C63" w:rsidR="00F96716">
        <w:rPr>
          <w:rFonts w:ascii="Calibri Light" w:hAnsi="Calibri Light" w:eastAsia="Calibri Light" w:cs="Calibri Light" w:asciiTheme="majorAscii" w:hAnsiTheme="majorAscii" w:eastAsiaTheme="majorAscii" w:cstheme="majorAscii"/>
          <w:sz w:val="22"/>
          <w:szCs w:val="22"/>
          <w:u w:val="single"/>
        </w:rPr>
        <w:t>Scenario 2:  Incomplete Face-to-Face Fall Semester</w:t>
      </w:r>
    </w:p>
    <w:p xmlns:wp14="http://schemas.microsoft.com/office/word/2010/wordml" w:rsidR="00FE2BF7" w:rsidP="70FB1C63" w:rsidRDefault="00FE2BF7" w14:paraId="672A6659" wp14:textId="77777777">
      <w:pPr>
        <w:rPr>
          <w:rFonts w:ascii="Calibri Light" w:hAnsi="Calibri Light" w:eastAsia="Calibri Light" w:cs="Calibri Light" w:asciiTheme="majorAscii" w:hAnsiTheme="majorAscii" w:eastAsiaTheme="majorAscii" w:cstheme="majorAscii"/>
          <w:sz w:val="22"/>
          <w:szCs w:val="22"/>
        </w:rPr>
      </w:pPr>
    </w:p>
    <w:p xmlns:wp14="http://schemas.microsoft.com/office/word/2010/wordml" w:rsidR="00F96716" w:rsidP="70FB1C63" w:rsidRDefault="00F96716" w14:paraId="07608B6F" wp14:textId="77777777">
      <w:pPr>
        <w:rPr>
          <w:rFonts w:ascii="Calibri Light" w:hAnsi="Calibri Light" w:eastAsia="Calibri Light" w:cs="Calibri Light" w:asciiTheme="majorAscii" w:hAnsiTheme="majorAscii" w:eastAsiaTheme="majorAscii" w:cstheme="majorAscii"/>
          <w:sz w:val="22"/>
          <w:szCs w:val="22"/>
        </w:rPr>
      </w:pPr>
      <w:r w:rsidRPr="70FB1C63" w:rsidR="00F96716">
        <w:rPr>
          <w:rFonts w:ascii="Calibri Light" w:hAnsi="Calibri Light" w:eastAsia="Calibri Light" w:cs="Calibri Light" w:asciiTheme="majorAscii" w:hAnsiTheme="majorAscii" w:eastAsiaTheme="majorAscii" w:cstheme="majorAscii"/>
          <w:sz w:val="22"/>
          <w:szCs w:val="22"/>
        </w:rPr>
        <w:t>In this scenario, we assume that Fall Semester is (1) delayed from opening until part-way through the semester or (2) begins on campus but must pivot at some point to remote learning (akin to SP19).</w:t>
      </w:r>
    </w:p>
    <w:p xmlns:wp14="http://schemas.microsoft.com/office/word/2010/wordml" w:rsidR="00F96716" w:rsidP="70FB1C63" w:rsidRDefault="00F96716" w14:paraId="0A37501D" wp14:textId="77777777">
      <w:pPr>
        <w:rPr>
          <w:rFonts w:ascii="Calibri Light" w:hAnsi="Calibri Light" w:eastAsia="Calibri Light" w:cs="Calibri Light" w:asciiTheme="majorAscii" w:hAnsiTheme="majorAscii" w:eastAsiaTheme="majorAscii" w:cstheme="majorAscii"/>
          <w:sz w:val="22"/>
          <w:szCs w:val="22"/>
        </w:rPr>
      </w:pPr>
    </w:p>
    <w:p xmlns:wp14="http://schemas.microsoft.com/office/word/2010/wordml" w:rsidR="00F96716" w:rsidP="70FB1C63" w:rsidRDefault="001C4DA9" w14:paraId="634D7195" wp14:textId="72798835">
      <w:pPr>
        <w:rPr>
          <w:rFonts w:ascii="Calibri Light" w:hAnsi="Calibri Light" w:eastAsia="Calibri Light" w:cs="Calibri Light" w:asciiTheme="majorAscii" w:hAnsiTheme="majorAscii" w:eastAsiaTheme="majorAscii" w:cstheme="majorAscii"/>
          <w:sz w:val="22"/>
          <w:szCs w:val="22"/>
        </w:rPr>
      </w:pPr>
      <w:r w:rsidRPr="70FB1C63" w:rsidR="2DA2105F">
        <w:rPr>
          <w:rFonts w:ascii="Calibri Light" w:hAnsi="Calibri Light" w:eastAsia="Calibri Light" w:cs="Calibri Light" w:asciiTheme="majorAscii" w:hAnsiTheme="majorAscii" w:eastAsiaTheme="majorAscii" w:cstheme="majorAscii"/>
          <w:sz w:val="22"/>
          <w:szCs w:val="22"/>
        </w:rPr>
        <w:t xml:space="preserve">Version (1): </w:t>
      </w:r>
      <w:r w:rsidRPr="70FB1C63" w:rsidR="001C4DA9">
        <w:rPr>
          <w:rFonts w:ascii="Calibri Light" w:hAnsi="Calibri Light" w:eastAsia="Calibri Light" w:cs="Calibri Light" w:asciiTheme="majorAscii" w:hAnsiTheme="majorAscii" w:eastAsiaTheme="majorAscii" w:cstheme="majorAscii"/>
          <w:sz w:val="22"/>
          <w:szCs w:val="22"/>
        </w:rPr>
        <w:t>Fall semester is delayed:</w:t>
      </w:r>
    </w:p>
    <w:p xmlns:wp14="http://schemas.microsoft.com/office/word/2010/wordml" w:rsidR="001C4DA9" w:rsidP="70FB1C63" w:rsidRDefault="001C4DA9" w14:paraId="72958BCB" wp14:textId="77777777">
      <w:pPr>
        <w:pStyle w:val="ListParagraph"/>
        <w:numPr>
          <w:ilvl w:val="0"/>
          <w:numId w:val="6"/>
        </w:numPr>
        <w:rPr>
          <w:rFonts w:ascii="Calibri Light" w:hAnsi="Calibri Light" w:eastAsia="Calibri Light" w:cs="Calibri Light" w:asciiTheme="majorAscii" w:hAnsiTheme="majorAscii" w:eastAsiaTheme="majorAscii" w:cstheme="majorAscii"/>
          <w:sz w:val="22"/>
          <w:szCs w:val="22"/>
        </w:rPr>
      </w:pPr>
      <w:r w:rsidRPr="70FB1C63" w:rsidR="001C4DA9">
        <w:rPr>
          <w:rFonts w:ascii="Calibri Light" w:hAnsi="Calibri Light" w:eastAsia="Calibri Light" w:cs="Calibri Light" w:asciiTheme="majorAscii" w:hAnsiTheme="majorAscii" w:eastAsiaTheme="majorAscii" w:cstheme="majorAscii"/>
          <w:sz w:val="22"/>
          <w:szCs w:val="22"/>
        </w:rPr>
        <w:t>This assumes no on-campus experience is available for some amount of time at the beginning of the semester.</w:t>
      </w:r>
    </w:p>
    <w:p xmlns:wp14="http://schemas.microsoft.com/office/word/2010/wordml" w:rsidR="001C4DA9" w:rsidP="70FB1C63" w:rsidRDefault="001C4DA9" w14:paraId="220F524D" wp14:textId="77777777">
      <w:pPr>
        <w:pStyle w:val="ListParagraph"/>
        <w:numPr>
          <w:ilvl w:val="0"/>
          <w:numId w:val="6"/>
        </w:numPr>
        <w:rPr>
          <w:rFonts w:ascii="Calibri Light" w:hAnsi="Calibri Light" w:eastAsia="Calibri Light" w:cs="Calibri Light" w:asciiTheme="majorAscii" w:hAnsiTheme="majorAscii" w:eastAsiaTheme="majorAscii" w:cstheme="majorAscii"/>
          <w:sz w:val="22"/>
          <w:szCs w:val="22"/>
        </w:rPr>
      </w:pPr>
      <w:r w:rsidRPr="70FB1C63" w:rsidR="001C4DA9">
        <w:rPr>
          <w:rFonts w:ascii="Calibri Light" w:hAnsi="Calibri Light" w:eastAsia="Calibri Light" w:cs="Calibri Light" w:asciiTheme="majorAscii" w:hAnsiTheme="majorAscii" w:eastAsiaTheme="majorAscii" w:cstheme="majorAscii"/>
          <w:sz w:val="22"/>
          <w:szCs w:val="22"/>
        </w:rPr>
        <w:t>One option is to fully delay the start of courses to the day campus opens</w:t>
      </w:r>
    </w:p>
    <w:p xmlns:wp14="http://schemas.microsoft.com/office/word/2010/wordml" w:rsidR="001C4DA9" w:rsidP="70FB1C63" w:rsidRDefault="001C4DA9" w14:paraId="1C5CC04B" wp14:textId="77777777">
      <w:pPr>
        <w:pStyle w:val="ListParagraph"/>
        <w:numPr>
          <w:ilvl w:val="1"/>
          <w:numId w:val="6"/>
        </w:numPr>
        <w:rPr>
          <w:rFonts w:ascii="Calibri Light" w:hAnsi="Calibri Light" w:eastAsia="Calibri Light" w:cs="Calibri Light" w:asciiTheme="majorAscii" w:hAnsiTheme="majorAscii" w:eastAsiaTheme="majorAscii" w:cstheme="majorAscii"/>
          <w:sz w:val="22"/>
          <w:szCs w:val="22"/>
        </w:rPr>
      </w:pPr>
      <w:r w:rsidRPr="70FB1C63" w:rsidR="001C4DA9">
        <w:rPr>
          <w:rFonts w:ascii="Calibri Light" w:hAnsi="Calibri Light" w:eastAsia="Calibri Light" w:cs="Calibri Light" w:asciiTheme="majorAscii" w:hAnsiTheme="majorAscii" w:eastAsiaTheme="majorAscii" w:cstheme="majorAscii"/>
          <w:sz w:val="22"/>
          <w:szCs w:val="22"/>
        </w:rPr>
        <w:t>This is challenging given the amount of compression that would need to be accommodated.  For example, a one-week delay might be easily accommodated.  A four-week delay is more difficult.  But, an 8-week delay might allow the use of 8-week versions of courses.</w:t>
      </w:r>
    </w:p>
    <w:p xmlns:wp14="http://schemas.microsoft.com/office/word/2010/wordml" w:rsidR="006F24FF" w:rsidP="70FB1C63" w:rsidRDefault="006F24FF" w14:paraId="1AC90A7B" wp14:textId="77777777">
      <w:pPr>
        <w:pStyle w:val="ListParagraph"/>
        <w:numPr>
          <w:ilvl w:val="1"/>
          <w:numId w:val="6"/>
        </w:numPr>
        <w:rPr>
          <w:rFonts w:ascii="Calibri Light" w:hAnsi="Calibri Light" w:eastAsia="Calibri Light" w:cs="Calibri Light" w:asciiTheme="majorAscii" w:hAnsiTheme="majorAscii" w:eastAsiaTheme="majorAscii" w:cstheme="majorAscii"/>
          <w:sz w:val="22"/>
          <w:szCs w:val="22"/>
        </w:rPr>
      </w:pPr>
      <w:r w:rsidRPr="70FB1C63" w:rsidR="006F24FF">
        <w:rPr>
          <w:rFonts w:ascii="Calibri Light" w:hAnsi="Calibri Light" w:eastAsia="Calibri Light" w:cs="Calibri Light" w:asciiTheme="majorAscii" w:hAnsiTheme="majorAscii" w:eastAsiaTheme="majorAscii" w:cstheme="majorAscii"/>
          <w:sz w:val="22"/>
          <w:szCs w:val="22"/>
        </w:rPr>
        <w:t>Advantages to the 8-week versions include:</w:t>
      </w:r>
    </w:p>
    <w:p xmlns:wp14="http://schemas.microsoft.com/office/word/2010/wordml" w:rsidR="006F24FF" w:rsidP="70FB1C63" w:rsidRDefault="006F24FF" w14:paraId="54F55B1A" wp14:textId="77777777">
      <w:pPr>
        <w:pStyle w:val="ListParagraph"/>
        <w:numPr>
          <w:ilvl w:val="2"/>
          <w:numId w:val="6"/>
        </w:numPr>
        <w:rPr>
          <w:rFonts w:ascii="Calibri Light" w:hAnsi="Calibri Light" w:eastAsia="Calibri Light" w:cs="Calibri Light" w:asciiTheme="majorAscii" w:hAnsiTheme="majorAscii" w:eastAsiaTheme="majorAscii" w:cstheme="majorAscii"/>
          <w:sz w:val="22"/>
          <w:szCs w:val="22"/>
        </w:rPr>
      </w:pPr>
      <w:r w:rsidRPr="70FB1C63" w:rsidR="006F24FF">
        <w:rPr>
          <w:rFonts w:ascii="Calibri Light" w:hAnsi="Calibri Light" w:eastAsia="Calibri Light" w:cs="Calibri Light" w:asciiTheme="majorAscii" w:hAnsiTheme="majorAscii" w:eastAsiaTheme="majorAscii" w:cstheme="majorAscii"/>
          <w:sz w:val="22"/>
          <w:szCs w:val="22"/>
        </w:rPr>
        <w:t>Students can at least complete half of their course-work on campus (perhaps the other half completely online).</w:t>
      </w:r>
    </w:p>
    <w:p xmlns:wp14="http://schemas.microsoft.com/office/word/2010/wordml" w:rsidR="006F24FF" w:rsidP="70FB1C63" w:rsidRDefault="006F24FF" w14:paraId="3B2D173C" wp14:textId="77777777">
      <w:pPr>
        <w:pStyle w:val="ListParagraph"/>
        <w:numPr>
          <w:ilvl w:val="2"/>
          <w:numId w:val="6"/>
        </w:numPr>
        <w:rPr>
          <w:rFonts w:ascii="Calibri Light" w:hAnsi="Calibri Light" w:eastAsia="Calibri Light" w:cs="Calibri Light" w:asciiTheme="majorAscii" w:hAnsiTheme="majorAscii" w:eastAsiaTheme="majorAscii" w:cstheme="majorAscii"/>
          <w:sz w:val="22"/>
          <w:szCs w:val="22"/>
        </w:rPr>
      </w:pPr>
      <w:r w:rsidRPr="70FB1C63" w:rsidR="006F24FF">
        <w:rPr>
          <w:rFonts w:ascii="Calibri Light" w:hAnsi="Calibri Light" w:eastAsia="Calibri Light" w:cs="Calibri Light" w:asciiTheme="majorAscii" w:hAnsiTheme="majorAscii" w:eastAsiaTheme="majorAscii" w:cstheme="majorAscii"/>
          <w:sz w:val="22"/>
          <w:szCs w:val="22"/>
        </w:rPr>
        <w:t>Students may then be incented to come to campus.</w:t>
      </w:r>
    </w:p>
    <w:p xmlns:wp14="http://schemas.microsoft.com/office/word/2010/wordml" w:rsidR="006F24FF" w:rsidP="70FB1C63" w:rsidRDefault="006F24FF" w14:paraId="5024C88D" wp14:textId="77777777">
      <w:pPr>
        <w:pStyle w:val="ListParagraph"/>
        <w:numPr>
          <w:ilvl w:val="1"/>
          <w:numId w:val="6"/>
        </w:numPr>
        <w:rPr>
          <w:rFonts w:ascii="Calibri Light" w:hAnsi="Calibri Light" w:eastAsia="Calibri Light" w:cs="Calibri Light" w:asciiTheme="majorAscii" w:hAnsiTheme="majorAscii" w:eastAsiaTheme="majorAscii" w:cstheme="majorAscii"/>
          <w:sz w:val="22"/>
          <w:szCs w:val="22"/>
        </w:rPr>
      </w:pPr>
      <w:r w:rsidRPr="70FB1C63" w:rsidR="006F24FF">
        <w:rPr>
          <w:rFonts w:ascii="Calibri Light" w:hAnsi="Calibri Light" w:eastAsia="Calibri Light" w:cs="Calibri Light" w:asciiTheme="majorAscii" w:hAnsiTheme="majorAscii" w:eastAsiaTheme="majorAscii" w:cstheme="majorAscii"/>
          <w:sz w:val="22"/>
          <w:szCs w:val="22"/>
        </w:rPr>
        <w:t>Disadvantages:</w:t>
      </w:r>
    </w:p>
    <w:p xmlns:wp14="http://schemas.microsoft.com/office/word/2010/wordml" w:rsidR="006F24FF" w:rsidP="70FB1C63" w:rsidRDefault="006F24FF" w14:paraId="5302E37D" wp14:textId="77777777">
      <w:pPr>
        <w:pStyle w:val="ListParagraph"/>
        <w:numPr>
          <w:ilvl w:val="2"/>
          <w:numId w:val="6"/>
        </w:numPr>
        <w:rPr>
          <w:rFonts w:ascii="Calibri Light" w:hAnsi="Calibri Light" w:eastAsia="Calibri Light" w:cs="Calibri Light" w:asciiTheme="majorAscii" w:hAnsiTheme="majorAscii" w:eastAsiaTheme="majorAscii" w:cstheme="majorAscii"/>
          <w:sz w:val="22"/>
          <w:szCs w:val="22"/>
        </w:rPr>
      </w:pPr>
      <w:r w:rsidRPr="70FB1C63" w:rsidR="006F24FF">
        <w:rPr>
          <w:rFonts w:ascii="Calibri Light" w:hAnsi="Calibri Light" w:eastAsia="Calibri Light" w:cs="Calibri Light" w:asciiTheme="majorAscii" w:hAnsiTheme="majorAscii" w:eastAsiaTheme="majorAscii" w:cstheme="majorAscii"/>
          <w:sz w:val="22"/>
          <w:szCs w:val="22"/>
        </w:rPr>
        <w:t>Students may choose not to come to campus because it is only half-semester, and may just delay until spring semester.</w:t>
      </w:r>
    </w:p>
    <w:p xmlns:wp14="http://schemas.microsoft.com/office/word/2010/wordml" w:rsidR="001C4DA9" w:rsidP="70FB1C63" w:rsidRDefault="001C4DA9" w14:paraId="196517C7" wp14:textId="77777777">
      <w:pPr>
        <w:pStyle w:val="ListParagraph"/>
        <w:numPr>
          <w:ilvl w:val="0"/>
          <w:numId w:val="6"/>
        </w:numPr>
        <w:rPr>
          <w:rFonts w:ascii="Calibri Light" w:hAnsi="Calibri Light" w:eastAsia="Calibri Light" w:cs="Calibri Light" w:asciiTheme="majorAscii" w:hAnsiTheme="majorAscii" w:eastAsiaTheme="majorAscii" w:cstheme="majorAscii"/>
          <w:sz w:val="22"/>
          <w:szCs w:val="22"/>
        </w:rPr>
      </w:pPr>
      <w:r w:rsidRPr="70FB1C63" w:rsidR="001C4DA9">
        <w:rPr>
          <w:rFonts w:ascii="Calibri Light" w:hAnsi="Calibri Light" w:eastAsia="Calibri Light" w:cs="Calibri Light" w:asciiTheme="majorAscii" w:hAnsiTheme="majorAscii" w:eastAsiaTheme="majorAscii" w:cstheme="majorAscii"/>
          <w:sz w:val="22"/>
          <w:szCs w:val="22"/>
        </w:rPr>
        <w:t>Another</w:t>
      </w:r>
      <w:r w:rsidRPr="70FB1C63" w:rsidR="006F24FF">
        <w:rPr>
          <w:rFonts w:ascii="Calibri Light" w:hAnsi="Calibri Light" w:eastAsia="Calibri Light" w:cs="Calibri Light" w:asciiTheme="majorAscii" w:hAnsiTheme="majorAscii" w:eastAsiaTheme="majorAscii" w:cstheme="majorAscii"/>
          <w:sz w:val="22"/>
          <w:szCs w:val="22"/>
        </w:rPr>
        <w:t xml:space="preserve"> option is to utilize fully a hybrid model that starts the 16-week semester remotely with full online-delivery.</w:t>
      </w:r>
    </w:p>
    <w:p xmlns:wp14="http://schemas.microsoft.com/office/word/2010/wordml" w:rsidR="006F24FF" w:rsidP="70FB1C63" w:rsidRDefault="006F24FF" w14:paraId="3CA71630" wp14:textId="77777777">
      <w:pPr>
        <w:pStyle w:val="ListParagraph"/>
        <w:numPr>
          <w:ilvl w:val="1"/>
          <w:numId w:val="6"/>
        </w:numPr>
        <w:rPr>
          <w:rFonts w:ascii="Calibri Light" w:hAnsi="Calibri Light" w:eastAsia="Calibri Light" w:cs="Calibri Light" w:asciiTheme="majorAscii" w:hAnsiTheme="majorAscii" w:eastAsiaTheme="majorAscii" w:cstheme="majorAscii"/>
          <w:sz w:val="22"/>
          <w:szCs w:val="22"/>
        </w:rPr>
      </w:pPr>
      <w:r w:rsidRPr="70FB1C63" w:rsidR="006F24FF">
        <w:rPr>
          <w:rFonts w:ascii="Calibri Light" w:hAnsi="Calibri Light" w:eastAsia="Calibri Light" w:cs="Calibri Light" w:asciiTheme="majorAscii" w:hAnsiTheme="majorAscii" w:eastAsiaTheme="majorAscii" w:cstheme="majorAscii"/>
          <w:sz w:val="22"/>
          <w:szCs w:val="22"/>
        </w:rPr>
        <w:t>Advantages include:</w:t>
      </w:r>
    </w:p>
    <w:p xmlns:wp14="http://schemas.microsoft.com/office/word/2010/wordml" w:rsidR="006F24FF" w:rsidP="70FB1C63" w:rsidRDefault="006F24FF" w14:paraId="60DE92BF" wp14:textId="77777777">
      <w:pPr>
        <w:pStyle w:val="ListParagraph"/>
        <w:numPr>
          <w:ilvl w:val="2"/>
          <w:numId w:val="6"/>
        </w:numPr>
        <w:rPr>
          <w:rFonts w:ascii="Calibri Light" w:hAnsi="Calibri Light" w:eastAsia="Calibri Light" w:cs="Calibri Light" w:asciiTheme="majorAscii" w:hAnsiTheme="majorAscii" w:eastAsiaTheme="majorAscii" w:cstheme="majorAscii"/>
          <w:sz w:val="22"/>
          <w:szCs w:val="22"/>
        </w:rPr>
      </w:pPr>
      <w:r w:rsidRPr="70FB1C63" w:rsidR="006F24FF">
        <w:rPr>
          <w:rFonts w:ascii="Calibri Light" w:hAnsi="Calibri Light" w:eastAsia="Calibri Light" w:cs="Calibri Light" w:asciiTheme="majorAscii" w:hAnsiTheme="majorAscii" w:eastAsiaTheme="majorAscii" w:cstheme="majorAscii"/>
          <w:sz w:val="22"/>
          <w:szCs w:val="22"/>
        </w:rPr>
        <w:t>Maximum flexibility with start dates.</w:t>
      </w:r>
    </w:p>
    <w:p xmlns:wp14="http://schemas.microsoft.com/office/word/2010/wordml" w:rsidR="006F24FF" w:rsidP="70FB1C63" w:rsidRDefault="006F24FF" w14:paraId="626850E3" wp14:textId="77777777">
      <w:pPr>
        <w:pStyle w:val="ListParagraph"/>
        <w:numPr>
          <w:ilvl w:val="2"/>
          <w:numId w:val="6"/>
        </w:numPr>
        <w:rPr>
          <w:rFonts w:ascii="Calibri Light" w:hAnsi="Calibri Light" w:eastAsia="Calibri Light" w:cs="Calibri Light" w:asciiTheme="majorAscii" w:hAnsiTheme="majorAscii" w:eastAsiaTheme="majorAscii" w:cstheme="majorAscii"/>
          <w:sz w:val="22"/>
          <w:szCs w:val="22"/>
        </w:rPr>
      </w:pPr>
      <w:r w:rsidRPr="70FB1C63" w:rsidR="006F24FF">
        <w:rPr>
          <w:rFonts w:ascii="Calibri Light" w:hAnsi="Calibri Light" w:eastAsia="Calibri Light" w:cs="Calibri Light" w:asciiTheme="majorAscii" w:hAnsiTheme="majorAscii" w:eastAsiaTheme="majorAscii" w:cstheme="majorAscii"/>
          <w:sz w:val="22"/>
          <w:szCs w:val="22"/>
        </w:rPr>
        <w:t>A full F2F schedule has been developed in Scenario 1, and can be implemented upon return to campus.</w:t>
      </w:r>
    </w:p>
    <w:p xmlns:wp14="http://schemas.microsoft.com/office/word/2010/wordml" w:rsidR="006F24FF" w:rsidP="70FB1C63" w:rsidRDefault="006F24FF" w14:paraId="5368F8F9" wp14:textId="77777777">
      <w:pPr>
        <w:pStyle w:val="ListParagraph"/>
        <w:numPr>
          <w:ilvl w:val="1"/>
          <w:numId w:val="6"/>
        </w:numPr>
        <w:rPr>
          <w:rFonts w:ascii="Calibri Light" w:hAnsi="Calibri Light" w:eastAsia="Calibri Light" w:cs="Calibri Light" w:asciiTheme="majorAscii" w:hAnsiTheme="majorAscii" w:eastAsiaTheme="majorAscii" w:cstheme="majorAscii"/>
          <w:sz w:val="22"/>
          <w:szCs w:val="22"/>
        </w:rPr>
      </w:pPr>
      <w:r w:rsidRPr="70FB1C63" w:rsidR="006F24FF">
        <w:rPr>
          <w:rFonts w:ascii="Calibri Light" w:hAnsi="Calibri Light" w:eastAsia="Calibri Light" w:cs="Calibri Light" w:asciiTheme="majorAscii" w:hAnsiTheme="majorAscii" w:eastAsiaTheme="majorAscii" w:cstheme="majorAscii"/>
          <w:sz w:val="22"/>
          <w:szCs w:val="22"/>
        </w:rPr>
        <w:t>Potential disadvantages include:</w:t>
      </w:r>
    </w:p>
    <w:p xmlns:wp14="http://schemas.microsoft.com/office/word/2010/wordml" w:rsidR="006F24FF" w:rsidP="70FB1C63" w:rsidRDefault="006F24FF" w14:paraId="37068409" wp14:textId="77777777">
      <w:pPr>
        <w:pStyle w:val="ListParagraph"/>
        <w:numPr>
          <w:ilvl w:val="2"/>
          <w:numId w:val="6"/>
        </w:numPr>
        <w:rPr>
          <w:rFonts w:ascii="Calibri Light" w:hAnsi="Calibri Light" w:eastAsia="Calibri Light" w:cs="Calibri Light" w:asciiTheme="majorAscii" w:hAnsiTheme="majorAscii" w:eastAsiaTheme="majorAscii" w:cstheme="majorAscii"/>
          <w:sz w:val="22"/>
          <w:szCs w:val="22"/>
        </w:rPr>
      </w:pPr>
      <w:r w:rsidRPr="70FB1C63" w:rsidR="006F24FF">
        <w:rPr>
          <w:rFonts w:ascii="Calibri Light" w:hAnsi="Calibri Light" w:eastAsia="Calibri Light" w:cs="Calibri Light" w:asciiTheme="majorAscii" w:hAnsiTheme="majorAscii" w:eastAsiaTheme="majorAscii" w:cstheme="majorAscii"/>
          <w:sz w:val="22"/>
          <w:szCs w:val="22"/>
        </w:rPr>
        <w:t>Loss of enrollment because students don’t want to start in an online version.</w:t>
      </w:r>
    </w:p>
    <w:p xmlns:wp14="http://schemas.microsoft.com/office/word/2010/wordml" w:rsidRPr="001C4DA9" w:rsidR="006F24FF" w:rsidP="70FB1C63" w:rsidRDefault="006F24FF" w14:paraId="5DAB6C7B" wp14:textId="77777777">
      <w:pPr>
        <w:pStyle w:val="ListParagraph"/>
        <w:ind w:left="2160"/>
        <w:rPr>
          <w:rFonts w:ascii="Calibri Light" w:hAnsi="Calibri Light" w:eastAsia="Calibri Light" w:cs="Calibri Light" w:asciiTheme="majorAscii" w:hAnsiTheme="majorAscii" w:eastAsiaTheme="majorAscii" w:cstheme="majorAscii"/>
          <w:sz w:val="22"/>
          <w:szCs w:val="22"/>
        </w:rPr>
      </w:pPr>
    </w:p>
    <w:p xmlns:wp14="http://schemas.microsoft.com/office/word/2010/wordml" w:rsidR="00F96716" w:rsidP="70FB1C63" w:rsidRDefault="006F24FF" w14:paraId="2209169C" wp14:textId="55BF9FEC">
      <w:pPr>
        <w:rPr>
          <w:rFonts w:ascii="Calibri Light" w:hAnsi="Calibri Light" w:eastAsia="Calibri Light" w:cs="Calibri Light" w:asciiTheme="majorAscii" w:hAnsiTheme="majorAscii" w:eastAsiaTheme="majorAscii" w:cstheme="majorAscii"/>
          <w:sz w:val="22"/>
          <w:szCs w:val="22"/>
        </w:rPr>
      </w:pPr>
      <w:r w:rsidRPr="70FB1C63" w:rsidR="20AAE9D0">
        <w:rPr>
          <w:rFonts w:ascii="Calibri Light" w:hAnsi="Calibri Light" w:eastAsia="Calibri Light" w:cs="Calibri Light" w:asciiTheme="majorAscii" w:hAnsiTheme="majorAscii" w:eastAsiaTheme="majorAscii" w:cstheme="majorAscii"/>
          <w:sz w:val="22"/>
          <w:szCs w:val="22"/>
        </w:rPr>
        <w:t xml:space="preserve">Version (2): </w:t>
      </w:r>
      <w:r w:rsidRPr="70FB1C63" w:rsidR="006F24FF">
        <w:rPr>
          <w:rFonts w:ascii="Calibri Light" w:hAnsi="Calibri Light" w:eastAsia="Calibri Light" w:cs="Calibri Light" w:asciiTheme="majorAscii" w:hAnsiTheme="majorAscii" w:eastAsiaTheme="majorAscii" w:cstheme="majorAscii"/>
          <w:sz w:val="22"/>
          <w:szCs w:val="22"/>
        </w:rPr>
        <w:t>Fall semester starts on campus and pivots to online:</w:t>
      </w:r>
    </w:p>
    <w:p xmlns:wp14="http://schemas.microsoft.com/office/word/2010/wordml" w:rsidR="006F24FF" w:rsidP="70FB1C63" w:rsidRDefault="006F24FF" w14:paraId="18FA8894" wp14:textId="77777777">
      <w:pPr>
        <w:pStyle w:val="ListParagraph"/>
        <w:numPr>
          <w:ilvl w:val="0"/>
          <w:numId w:val="7"/>
        </w:numPr>
        <w:rPr>
          <w:rFonts w:ascii="Calibri Light" w:hAnsi="Calibri Light" w:eastAsia="Calibri Light" w:cs="Calibri Light" w:asciiTheme="majorAscii" w:hAnsiTheme="majorAscii" w:eastAsiaTheme="majorAscii" w:cstheme="majorAscii"/>
          <w:sz w:val="22"/>
          <w:szCs w:val="22"/>
        </w:rPr>
      </w:pPr>
      <w:r w:rsidRPr="70FB1C63" w:rsidR="006F24FF">
        <w:rPr>
          <w:rFonts w:ascii="Calibri Light" w:hAnsi="Calibri Light" w:eastAsia="Calibri Light" w:cs="Calibri Light" w:asciiTheme="majorAscii" w:hAnsiTheme="majorAscii" w:eastAsiaTheme="majorAscii" w:cstheme="majorAscii"/>
          <w:sz w:val="22"/>
          <w:szCs w:val="22"/>
        </w:rPr>
        <w:t>This is the mirror of above, with same assumptions, advantages and challenges.</w:t>
      </w:r>
    </w:p>
    <w:p xmlns:wp14="http://schemas.microsoft.com/office/word/2010/wordml" w:rsidR="006F24FF" w:rsidP="70FB1C63" w:rsidRDefault="006F24FF" w14:paraId="02EB378F" wp14:textId="77777777">
      <w:pPr>
        <w:rPr>
          <w:rFonts w:ascii="Calibri Light" w:hAnsi="Calibri Light" w:eastAsia="Calibri Light" w:cs="Calibri Light" w:asciiTheme="majorAscii" w:hAnsiTheme="majorAscii" w:eastAsiaTheme="majorAscii" w:cstheme="majorAscii"/>
          <w:sz w:val="22"/>
          <w:szCs w:val="22"/>
        </w:rPr>
      </w:pPr>
    </w:p>
    <w:p xmlns:wp14="http://schemas.microsoft.com/office/word/2010/wordml" w:rsidRPr="006F24FF" w:rsidR="006F24FF" w:rsidP="70FB1C63" w:rsidRDefault="006F24FF" w14:paraId="78BDD53D" wp14:textId="73C31C36">
      <w:pPr>
        <w:rPr>
          <w:rFonts w:ascii="Calibri Light" w:hAnsi="Calibri Light" w:eastAsia="Calibri Light" w:cs="Calibri Light" w:asciiTheme="majorAscii" w:hAnsiTheme="majorAscii" w:eastAsiaTheme="majorAscii" w:cstheme="majorAscii"/>
          <w:sz w:val="22"/>
          <w:szCs w:val="22"/>
        </w:rPr>
      </w:pPr>
      <w:r w:rsidRPr="70FB1C63" w:rsidR="006F24FF">
        <w:rPr>
          <w:rFonts w:ascii="Calibri Light" w:hAnsi="Calibri Light" w:eastAsia="Calibri Light" w:cs="Calibri Light" w:asciiTheme="majorAscii" w:hAnsiTheme="majorAscii" w:eastAsiaTheme="majorAscii" w:cstheme="majorAscii"/>
          <w:sz w:val="22"/>
          <w:szCs w:val="22"/>
        </w:rPr>
        <w:t>In either scenario, there is an element of online instruction.  The same investments outlined in Scenarios 1 (</w:t>
      </w:r>
      <w:r w:rsidRPr="70FB1C63" w:rsidR="52AE08B5">
        <w:rPr>
          <w:rFonts w:ascii="Calibri Light" w:hAnsi="Calibri Light" w:eastAsia="Calibri Light" w:cs="Calibri Light" w:asciiTheme="majorAscii" w:hAnsiTheme="majorAscii" w:eastAsiaTheme="majorAscii" w:cstheme="majorAscii"/>
          <w:sz w:val="22"/>
          <w:szCs w:val="22"/>
        </w:rPr>
        <w:t xml:space="preserve">F2F, </w:t>
      </w:r>
      <w:r w:rsidRPr="70FB1C63" w:rsidR="006F24FF">
        <w:rPr>
          <w:rFonts w:ascii="Calibri Light" w:hAnsi="Calibri Light" w:eastAsia="Calibri Light" w:cs="Calibri Light" w:asciiTheme="majorAscii" w:hAnsiTheme="majorAscii" w:eastAsiaTheme="majorAscii" w:cstheme="majorAscii"/>
          <w:sz w:val="22"/>
          <w:szCs w:val="22"/>
        </w:rPr>
        <w:t>above) and 3 (</w:t>
      </w:r>
      <w:r w:rsidRPr="70FB1C63" w:rsidR="02B5B89E">
        <w:rPr>
          <w:rFonts w:ascii="Calibri Light" w:hAnsi="Calibri Light" w:eastAsia="Calibri Light" w:cs="Calibri Light" w:asciiTheme="majorAscii" w:hAnsiTheme="majorAscii" w:eastAsiaTheme="majorAscii" w:cstheme="majorAscii"/>
          <w:sz w:val="22"/>
          <w:szCs w:val="22"/>
        </w:rPr>
        <w:t xml:space="preserve">fully online, </w:t>
      </w:r>
      <w:r w:rsidRPr="70FB1C63" w:rsidR="006F24FF">
        <w:rPr>
          <w:rFonts w:ascii="Calibri Light" w:hAnsi="Calibri Light" w:eastAsia="Calibri Light" w:cs="Calibri Light" w:asciiTheme="majorAscii" w:hAnsiTheme="majorAscii" w:eastAsiaTheme="majorAscii" w:cstheme="majorAscii"/>
          <w:sz w:val="22"/>
          <w:szCs w:val="22"/>
        </w:rPr>
        <w:t>below)</w:t>
      </w:r>
      <w:bookmarkStart w:name="_GoBack" w:id="0"/>
      <w:bookmarkEnd w:id="0"/>
      <w:r w:rsidRPr="70FB1C63" w:rsidR="006F24FF">
        <w:rPr>
          <w:rFonts w:ascii="Calibri Light" w:hAnsi="Calibri Light" w:eastAsia="Calibri Light" w:cs="Calibri Light" w:asciiTheme="majorAscii" w:hAnsiTheme="majorAscii" w:eastAsiaTheme="majorAscii" w:cstheme="majorAscii"/>
          <w:sz w:val="22"/>
          <w:szCs w:val="22"/>
        </w:rPr>
        <w:t xml:space="preserve"> are relevant. </w:t>
      </w:r>
    </w:p>
    <w:p xmlns:wp14="http://schemas.microsoft.com/office/word/2010/wordml" w:rsidR="00F96716" w:rsidP="70FB1C63" w:rsidRDefault="00F96716" w14:paraId="6A05A809" wp14:textId="77777777">
      <w:pPr>
        <w:rPr>
          <w:rFonts w:ascii="Calibri Light" w:hAnsi="Calibri Light" w:eastAsia="Calibri Light" w:cs="Calibri Light" w:asciiTheme="majorAscii" w:hAnsiTheme="majorAscii" w:eastAsiaTheme="majorAscii" w:cstheme="majorAscii"/>
          <w:sz w:val="22"/>
          <w:szCs w:val="22"/>
        </w:rPr>
      </w:pPr>
    </w:p>
    <w:p xmlns:wp14="http://schemas.microsoft.com/office/word/2010/wordml" w:rsidR="00F96716" w:rsidP="70FB1C63" w:rsidRDefault="00F96716" w14:paraId="79B448DD" wp14:textId="77777777">
      <w:pPr>
        <w:rPr>
          <w:rFonts w:ascii="Calibri Light" w:hAnsi="Calibri Light" w:eastAsia="Calibri Light" w:cs="Calibri Light" w:asciiTheme="majorAscii" w:hAnsiTheme="majorAscii" w:eastAsiaTheme="majorAscii" w:cstheme="majorAscii"/>
          <w:sz w:val="22"/>
          <w:szCs w:val="22"/>
        </w:rPr>
      </w:pPr>
      <w:r w:rsidRPr="70FB1C63" w:rsidR="00F96716">
        <w:rPr>
          <w:rFonts w:ascii="Calibri Light" w:hAnsi="Calibri Light" w:eastAsia="Calibri Light" w:cs="Calibri Light" w:asciiTheme="majorAscii" w:hAnsiTheme="majorAscii" w:eastAsiaTheme="majorAscii" w:cstheme="majorAscii"/>
          <w:sz w:val="22"/>
          <w:szCs w:val="22"/>
          <w:u w:val="single"/>
        </w:rPr>
        <w:t xml:space="preserve">Scenario </w:t>
      </w:r>
      <w:r w:rsidRPr="70FB1C63" w:rsidR="006F24FF">
        <w:rPr>
          <w:rFonts w:ascii="Calibri Light" w:hAnsi="Calibri Light" w:eastAsia="Calibri Light" w:cs="Calibri Light" w:asciiTheme="majorAscii" w:hAnsiTheme="majorAscii" w:eastAsiaTheme="majorAscii" w:cstheme="majorAscii"/>
          <w:sz w:val="22"/>
          <w:szCs w:val="22"/>
          <w:u w:val="single"/>
        </w:rPr>
        <w:t>3</w:t>
      </w:r>
      <w:r w:rsidRPr="70FB1C63" w:rsidR="00F96716">
        <w:rPr>
          <w:rFonts w:ascii="Calibri Light" w:hAnsi="Calibri Light" w:eastAsia="Calibri Light" w:cs="Calibri Light" w:asciiTheme="majorAscii" w:hAnsiTheme="majorAscii" w:eastAsiaTheme="majorAscii" w:cstheme="majorAscii"/>
          <w:sz w:val="22"/>
          <w:szCs w:val="22"/>
          <w:u w:val="single"/>
        </w:rPr>
        <w:t>:  Completely Online</w:t>
      </w:r>
    </w:p>
    <w:p xmlns:wp14="http://schemas.microsoft.com/office/word/2010/wordml" w:rsidR="00F96716" w:rsidP="70FB1C63" w:rsidRDefault="00F96716" w14:paraId="5A39BBE3" wp14:textId="77777777">
      <w:pPr>
        <w:rPr>
          <w:rFonts w:ascii="Calibri Light" w:hAnsi="Calibri Light" w:eastAsia="Calibri Light" w:cs="Calibri Light" w:asciiTheme="majorAscii" w:hAnsiTheme="majorAscii" w:eastAsiaTheme="majorAscii" w:cstheme="majorAscii"/>
          <w:sz w:val="22"/>
          <w:szCs w:val="22"/>
        </w:rPr>
      </w:pPr>
    </w:p>
    <w:p xmlns:wp14="http://schemas.microsoft.com/office/word/2010/wordml" w:rsidR="00F96716" w:rsidP="70FB1C63" w:rsidRDefault="00F96716" w14:paraId="6839BF9E" wp14:textId="77777777">
      <w:pPr>
        <w:rPr>
          <w:rFonts w:ascii="Calibri Light" w:hAnsi="Calibri Light" w:eastAsia="Calibri Light" w:cs="Calibri Light" w:asciiTheme="majorAscii" w:hAnsiTheme="majorAscii" w:eastAsiaTheme="majorAscii" w:cstheme="majorAscii"/>
          <w:sz w:val="22"/>
          <w:szCs w:val="22"/>
        </w:rPr>
      </w:pPr>
      <w:r w:rsidRPr="70FB1C63" w:rsidR="00F96716">
        <w:rPr>
          <w:rFonts w:ascii="Calibri Light" w:hAnsi="Calibri Light" w:eastAsia="Calibri Light" w:cs="Calibri Light" w:asciiTheme="majorAscii" w:hAnsiTheme="majorAscii" w:eastAsiaTheme="majorAscii" w:cstheme="majorAscii"/>
          <w:sz w:val="22"/>
          <w:szCs w:val="22"/>
        </w:rPr>
        <w:t xml:space="preserve">In this scenario, all undergraduate courses are online.  CSU demonstrated that it has the capacity to do this in SP19.  However, based on experience of both faculty and students, certain assumptions and investments must be </w:t>
      </w:r>
      <w:r w:rsidRPr="70FB1C63" w:rsidR="00F85472">
        <w:rPr>
          <w:rFonts w:ascii="Calibri Light" w:hAnsi="Calibri Light" w:eastAsia="Calibri Light" w:cs="Calibri Light" w:asciiTheme="majorAscii" w:hAnsiTheme="majorAscii" w:eastAsiaTheme="majorAscii" w:cstheme="majorAscii"/>
          <w:sz w:val="22"/>
          <w:szCs w:val="22"/>
        </w:rPr>
        <w:t>considered</w:t>
      </w:r>
      <w:r w:rsidRPr="70FB1C63" w:rsidR="00F96716">
        <w:rPr>
          <w:rFonts w:ascii="Calibri Light" w:hAnsi="Calibri Light" w:eastAsia="Calibri Light" w:cs="Calibri Light" w:asciiTheme="majorAscii" w:hAnsiTheme="majorAscii" w:eastAsiaTheme="majorAscii" w:cstheme="majorAscii"/>
          <w:sz w:val="22"/>
          <w:szCs w:val="22"/>
        </w:rPr>
        <w:t>:</w:t>
      </w:r>
    </w:p>
    <w:p xmlns:wp14="http://schemas.microsoft.com/office/word/2010/wordml" w:rsidR="00F96716" w:rsidP="70FB1C63" w:rsidRDefault="00F96716" w14:paraId="41C8F396" wp14:textId="77777777">
      <w:pPr>
        <w:rPr>
          <w:rFonts w:ascii="Calibri Light" w:hAnsi="Calibri Light" w:eastAsia="Calibri Light" w:cs="Calibri Light" w:asciiTheme="majorAscii" w:hAnsiTheme="majorAscii" w:eastAsiaTheme="majorAscii" w:cstheme="majorAscii"/>
          <w:sz w:val="22"/>
          <w:szCs w:val="22"/>
        </w:rPr>
      </w:pPr>
    </w:p>
    <w:p xmlns:wp14="http://schemas.microsoft.com/office/word/2010/wordml" w:rsidR="00F96716" w:rsidP="70FB1C63" w:rsidRDefault="00F96716" w14:paraId="68AD7553" wp14:textId="77777777">
      <w:pPr>
        <w:rPr>
          <w:rFonts w:ascii="Calibri Light" w:hAnsi="Calibri Light" w:eastAsia="Calibri Light" w:cs="Calibri Light" w:asciiTheme="majorAscii" w:hAnsiTheme="majorAscii" w:eastAsiaTheme="majorAscii" w:cstheme="majorAscii"/>
          <w:sz w:val="22"/>
          <w:szCs w:val="22"/>
        </w:rPr>
      </w:pPr>
      <w:r w:rsidRPr="70FB1C63" w:rsidR="00F96716">
        <w:rPr>
          <w:rFonts w:ascii="Calibri Light" w:hAnsi="Calibri Light" w:eastAsia="Calibri Light" w:cs="Calibri Light" w:asciiTheme="majorAscii" w:hAnsiTheme="majorAscii" w:eastAsiaTheme="majorAscii" w:cstheme="majorAscii"/>
          <w:sz w:val="22"/>
          <w:szCs w:val="22"/>
        </w:rPr>
        <w:t>Assumptions:</w:t>
      </w:r>
    </w:p>
    <w:p xmlns:wp14="http://schemas.microsoft.com/office/word/2010/wordml" w:rsidR="00F96716" w:rsidP="70FB1C63" w:rsidRDefault="00F96716" w14:paraId="32430F7B" wp14:textId="403AC9D8">
      <w:pPr>
        <w:pStyle w:val="ListParagraph"/>
        <w:numPr>
          <w:ilvl w:val="0"/>
          <w:numId w:val="4"/>
        </w:numPr>
        <w:rPr>
          <w:rFonts w:ascii="Calibri Light" w:hAnsi="Calibri Light" w:eastAsia="Calibri Light" w:cs="Calibri Light" w:asciiTheme="majorAscii" w:hAnsiTheme="majorAscii" w:eastAsiaTheme="majorAscii" w:cstheme="majorAscii"/>
          <w:sz w:val="22"/>
          <w:szCs w:val="22"/>
        </w:rPr>
      </w:pPr>
      <w:r w:rsidRPr="70FB1C63" w:rsidR="00F96716">
        <w:rPr>
          <w:rFonts w:ascii="Calibri Light" w:hAnsi="Calibri Light" w:eastAsia="Calibri Light" w:cs="Calibri Light" w:asciiTheme="majorAscii" w:hAnsiTheme="majorAscii" w:eastAsiaTheme="majorAscii" w:cstheme="majorAscii"/>
          <w:sz w:val="22"/>
          <w:szCs w:val="22"/>
        </w:rPr>
        <w:t xml:space="preserve">This scenario is successful if the reason we are </w:t>
      </w:r>
      <w:r w:rsidRPr="70FB1C63" w:rsidR="228AD31E">
        <w:rPr>
          <w:rFonts w:ascii="Calibri Light" w:hAnsi="Calibri Light" w:eastAsia="Calibri Light" w:cs="Calibri Light" w:asciiTheme="majorAscii" w:hAnsiTheme="majorAscii" w:eastAsiaTheme="majorAscii" w:cstheme="majorAscii"/>
          <w:sz w:val="22"/>
          <w:szCs w:val="22"/>
        </w:rPr>
        <w:t xml:space="preserve">fully </w:t>
      </w:r>
      <w:r w:rsidRPr="70FB1C63" w:rsidR="00F96716">
        <w:rPr>
          <w:rFonts w:ascii="Calibri Light" w:hAnsi="Calibri Light" w:eastAsia="Calibri Light" w:cs="Calibri Light" w:asciiTheme="majorAscii" w:hAnsiTheme="majorAscii" w:eastAsiaTheme="majorAscii" w:cstheme="majorAscii"/>
          <w:sz w:val="22"/>
          <w:szCs w:val="22"/>
        </w:rPr>
        <w:t xml:space="preserve">remote </w:t>
      </w:r>
      <w:r w:rsidRPr="70FB1C63" w:rsidR="6B4AB661">
        <w:rPr>
          <w:rFonts w:ascii="Calibri Light" w:hAnsi="Calibri Light" w:eastAsia="Calibri Light" w:cs="Calibri Light" w:asciiTheme="majorAscii" w:hAnsiTheme="majorAscii" w:eastAsiaTheme="majorAscii" w:cstheme="majorAscii"/>
          <w:sz w:val="22"/>
          <w:szCs w:val="22"/>
        </w:rPr>
        <w:t xml:space="preserve">with online teaching </w:t>
      </w:r>
      <w:r w:rsidRPr="70FB1C63" w:rsidR="00F85472">
        <w:rPr>
          <w:rFonts w:ascii="Calibri Light" w:hAnsi="Calibri Light" w:eastAsia="Calibri Light" w:cs="Calibri Light" w:asciiTheme="majorAscii" w:hAnsiTheme="majorAscii" w:eastAsiaTheme="majorAscii" w:cstheme="majorAscii"/>
          <w:sz w:val="22"/>
          <w:szCs w:val="22"/>
        </w:rPr>
        <w:t xml:space="preserve">is to prevent infection, not because everyone is actually sick.  </w:t>
      </w:r>
    </w:p>
    <w:p xmlns:wp14="http://schemas.microsoft.com/office/word/2010/wordml" w:rsidR="00F85472" w:rsidP="70FB1C63" w:rsidRDefault="00F85472" w14:paraId="15016BF9" wp14:textId="77777777">
      <w:pPr>
        <w:pStyle w:val="ListParagraph"/>
        <w:numPr>
          <w:ilvl w:val="0"/>
          <w:numId w:val="4"/>
        </w:numPr>
        <w:rPr>
          <w:rFonts w:ascii="Calibri Light" w:hAnsi="Calibri Light" w:eastAsia="Calibri Light" w:cs="Calibri Light" w:asciiTheme="majorAscii" w:hAnsiTheme="majorAscii" w:eastAsiaTheme="majorAscii" w:cstheme="majorAscii"/>
          <w:sz w:val="22"/>
          <w:szCs w:val="22"/>
        </w:rPr>
      </w:pPr>
      <w:r w:rsidRPr="70FB1C63" w:rsidR="00F85472">
        <w:rPr>
          <w:rFonts w:ascii="Calibri Light" w:hAnsi="Calibri Light" w:eastAsia="Calibri Light" w:cs="Calibri Light" w:asciiTheme="majorAscii" w:hAnsiTheme="majorAscii" w:eastAsiaTheme="majorAscii" w:cstheme="majorAscii"/>
          <w:sz w:val="22"/>
          <w:szCs w:val="22"/>
        </w:rPr>
        <w:t>If cases rise and people start becoming actively sick in large numbers:</w:t>
      </w:r>
    </w:p>
    <w:p xmlns:wp14="http://schemas.microsoft.com/office/word/2010/wordml" w:rsidR="00F85472" w:rsidP="70FB1C63" w:rsidRDefault="00F85472" w14:paraId="48CFA7A1" wp14:textId="77777777">
      <w:pPr>
        <w:pStyle w:val="ListParagraph"/>
        <w:numPr>
          <w:ilvl w:val="1"/>
          <w:numId w:val="4"/>
        </w:numPr>
        <w:rPr>
          <w:rFonts w:ascii="Calibri Light" w:hAnsi="Calibri Light" w:eastAsia="Calibri Light" w:cs="Calibri Light" w:asciiTheme="majorAscii" w:hAnsiTheme="majorAscii" w:eastAsiaTheme="majorAscii" w:cstheme="majorAscii"/>
          <w:sz w:val="22"/>
          <w:szCs w:val="22"/>
        </w:rPr>
      </w:pPr>
      <w:r w:rsidRPr="70FB1C63" w:rsidR="00F85472">
        <w:rPr>
          <w:rFonts w:ascii="Calibri Light" w:hAnsi="Calibri Light" w:eastAsia="Calibri Light" w:cs="Calibri Light" w:asciiTheme="majorAscii" w:hAnsiTheme="majorAscii" w:eastAsiaTheme="majorAscii" w:cstheme="majorAscii"/>
          <w:sz w:val="22"/>
          <w:szCs w:val="22"/>
        </w:rPr>
        <w:t>A reduction of up to X% in the teaching workforce can be accommodated.</w:t>
      </w:r>
    </w:p>
    <w:p xmlns:wp14="http://schemas.microsoft.com/office/word/2010/wordml" w:rsidR="00F85472" w:rsidP="70FB1C63" w:rsidRDefault="00F85472" w14:paraId="415911CF" wp14:textId="77777777">
      <w:pPr>
        <w:pStyle w:val="ListParagraph"/>
        <w:numPr>
          <w:ilvl w:val="2"/>
          <w:numId w:val="4"/>
        </w:numPr>
        <w:rPr>
          <w:rFonts w:ascii="Calibri Light" w:hAnsi="Calibri Light" w:eastAsia="Calibri Light" w:cs="Calibri Light" w:asciiTheme="majorAscii" w:hAnsiTheme="majorAscii" w:eastAsiaTheme="majorAscii" w:cstheme="majorAscii"/>
          <w:sz w:val="22"/>
          <w:szCs w:val="22"/>
        </w:rPr>
      </w:pPr>
      <w:r w:rsidRPr="70FB1C63" w:rsidR="00F85472">
        <w:rPr>
          <w:rFonts w:ascii="Calibri Light" w:hAnsi="Calibri Light" w:eastAsia="Calibri Light" w:cs="Calibri Light" w:asciiTheme="majorAscii" w:hAnsiTheme="majorAscii" w:eastAsiaTheme="majorAscii" w:cstheme="majorAscii"/>
          <w:sz w:val="22"/>
          <w:szCs w:val="22"/>
        </w:rPr>
        <w:t>Action needed:  Each department lists a potential back-up instructor for each course.</w:t>
      </w:r>
    </w:p>
    <w:p xmlns:wp14="http://schemas.microsoft.com/office/word/2010/wordml" w:rsidR="00F85472" w:rsidP="70FB1C63" w:rsidRDefault="00F85472" w14:paraId="0F375F21" wp14:textId="77777777">
      <w:pPr>
        <w:pStyle w:val="ListParagraph"/>
        <w:numPr>
          <w:ilvl w:val="1"/>
          <w:numId w:val="4"/>
        </w:numPr>
        <w:rPr>
          <w:rFonts w:ascii="Calibri Light" w:hAnsi="Calibri Light" w:eastAsia="Calibri Light" w:cs="Calibri Light" w:asciiTheme="majorAscii" w:hAnsiTheme="majorAscii" w:eastAsiaTheme="majorAscii" w:cstheme="majorAscii"/>
          <w:sz w:val="22"/>
          <w:szCs w:val="22"/>
        </w:rPr>
      </w:pPr>
      <w:r w:rsidRPr="70FB1C63" w:rsidR="00F85472">
        <w:rPr>
          <w:rFonts w:ascii="Calibri Light" w:hAnsi="Calibri Light" w:eastAsia="Calibri Light" w:cs="Calibri Light" w:asciiTheme="majorAscii" w:hAnsiTheme="majorAscii" w:eastAsiaTheme="majorAscii" w:cstheme="majorAscii"/>
          <w:sz w:val="22"/>
          <w:szCs w:val="22"/>
        </w:rPr>
        <w:t>Greater than X% in teaching workforce reduction involves the possibility that courses are cancelled, even mid-way through the semester.</w:t>
      </w:r>
    </w:p>
    <w:p w:rsidR="51627387" w:rsidP="70FB1C63" w:rsidRDefault="51627387" w14:paraId="1F0FE02D" w14:textId="278F9EB7">
      <w:pPr>
        <w:pStyle w:val="ListParagraph"/>
        <w:numPr>
          <w:ilvl w:val="0"/>
          <w:numId w:val="4"/>
        </w:numPr>
        <w:rPr>
          <w:rFonts w:ascii="Calibri Light" w:hAnsi="Calibri Light" w:eastAsia="Calibri Light" w:cs="Calibri Light" w:asciiTheme="majorAscii" w:hAnsiTheme="majorAscii" w:eastAsiaTheme="majorAscii" w:cstheme="majorAscii"/>
          <w:sz w:val="22"/>
          <w:szCs w:val="22"/>
        </w:rPr>
      </w:pPr>
      <w:r w:rsidRPr="70FB1C63" w:rsidR="51627387">
        <w:rPr>
          <w:rFonts w:ascii="Calibri Light" w:hAnsi="Calibri Light" w:eastAsia="Calibri Light" w:cs="Calibri Light" w:asciiTheme="majorAscii" w:hAnsiTheme="majorAscii" w:eastAsiaTheme="majorAscii" w:cstheme="majorAscii"/>
          <w:sz w:val="22"/>
          <w:szCs w:val="22"/>
        </w:rPr>
        <w:t>CSU must abide by any state and county mandates or restrictions regarding the size of public gatherings, social distancing, and other health measures</w:t>
      </w:r>
      <w:r w:rsidRPr="70FB1C63" w:rsidR="16EB8799">
        <w:rPr>
          <w:rFonts w:ascii="Calibri Light" w:hAnsi="Calibri Light" w:eastAsia="Calibri Light" w:cs="Calibri Light" w:asciiTheme="majorAscii" w:hAnsiTheme="majorAscii" w:eastAsiaTheme="majorAscii" w:cstheme="majorAscii"/>
          <w:sz w:val="22"/>
          <w:szCs w:val="22"/>
        </w:rPr>
        <w:t>.</w:t>
      </w:r>
    </w:p>
    <w:p xmlns:wp14="http://schemas.microsoft.com/office/word/2010/wordml" w:rsidR="00F85472" w:rsidP="70FB1C63" w:rsidRDefault="00F85472" w14:paraId="72A3D3EC" wp14:textId="77777777">
      <w:pPr>
        <w:rPr>
          <w:rFonts w:ascii="Calibri Light" w:hAnsi="Calibri Light" w:eastAsia="Calibri Light" w:cs="Calibri Light" w:asciiTheme="majorAscii" w:hAnsiTheme="majorAscii" w:eastAsiaTheme="majorAscii" w:cstheme="majorAscii"/>
          <w:sz w:val="22"/>
          <w:szCs w:val="22"/>
        </w:rPr>
      </w:pPr>
    </w:p>
    <w:p xmlns:wp14="http://schemas.microsoft.com/office/word/2010/wordml" w:rsidR="00F85472" w:rsidP="70FB1C63" w:rsidRDefault="00F85472" w14:paraId="152B493B" wp14:textId="77777777">
      <w:pPr>
        <w:rPr>
          <w:rFonts w:ascii="Calibri Light" w:hAnsi="Calibri Light" w:eastAsia="Calibri Light" w:cs="Calibri Light" w:asciiTheme="majorAscii" w:hAnsiTheme="majorAscii" w:eastAsiaTheme="majorAscii" w:cstheme="majorAscii"/>
          <w:sz w:val="22"/>
          <w:szCs w:val="22"/>
        </w:rPr>
      </w:pPr>
      <w:r w:rsidRPr="70FB1C63" w:rsidR="00F85472">
        <w:rPr>
          <w:rFonts w:ascii="Calibri Light" w:hAnsi="Calibri Light" w:eastAsia="Calibri Light" w:cs="Calibri Light" w:asciiTheme="majorAscii" w:hAnsiTheme="majorAscii" w:eastAsiaTheme="majorAscii" w:cstheme="majorAscii"/>
          <w:sz w:val="22"/>
          <w:szCs w:val="22"/>
        </w:rPr>
        <w:t>Investments:</w:t>
      </w:r>
    </w:p>
    <w:p xmlns:wp14="http://schemas.microsoft.com/office/word/2010/wordml" w:rsidR="00F85472" w:rsidP="70FB1C63" w:rsidRDefault="00F85472" w14:paraId="5F6DFB52" wp14:textId="18BE3162">
      <w:pPr>
        <w:pStyle w:val="ListParagraph"/>
        <w:numPr>
          <w:ilvl w:val="0"/>
          <w:numId w:val="5"/>
        </w:numPr>
        <w:rPr>
          <w:rFonts w:ascii="Calibri Light" w:hAnsi="Calibri Light" w:eastAsia="Calibri Light" w:cs="Calibri Light" w:asciiTheme="majorAscii" w:hAnsiTheme="majorAscii" w:eastAsiaTheme="majorAscii" w:cstheme="majorAscii"/>
          <w:sz w:val="22"/>
          <w:szCs w:val="22"/>
        </w:rPr>
      </w:pPr>
      <w:r w:rsidRPr="70FB1C63" w:rsidR="046C7BCF">
        <w:rPr>
          <w:rFonts w:ascii="Calibri Light" w:hAnsi="Calibri Light" w:eastAsia="Calibri Light" w:cs="Calibri Light" w:asciiTheme="majorAscii" w:hAnsiTheme="majorAscii" w:eastAsiaTheme="majorAscii" w:cstheme="majorAscii"/>
          <w:sz w:val="22"/>
          <w:szCs w:val="22"/>
        </w:rPr>
        <w:t>A</w:t>
      </w:r>
      <w:r w:rsidRPr="70FB1C63" w:rsidR="4DC6AD6C">
        <w:rPr>
          <w:rFonts w:ascii="Calibri Light" w:hAnsi="Calibri Light" w:eastAsia="Calibri Light" w:cs="Calibri Light" w:asciiTheme="majorAscii" w:hAnsiTheme="majorAscii" w:eastAsiaTheme="majorAscii" w:cstheme="majorAscii"/>
          <w:sz w:val="22"/>
          <w:szCs w:val="22"/>
        </w:rPr>
        <w:t xml:space="preserve"> </w:t>
      </w:r>
      <w:r w:rsidRPr="70FB1C63" w:rsidR="046C7BCF">
        <w:rPr>
          <w:rFonts w:ascii="Calibri Light" w:hAnsi="Calibri Light" w:eastAsia="Calibri Light" w:cs="Calibri Light" w:asciiTheme="majorAscii" w:hAnsiTheme="majorAscii" w:eastAsiaTheme="majorAscii" w:cstheme="majorAscii"/>
          <w:sz w:val="22"/>
          <w:szCs w:val="22"/>
        </w:rPr>
        <w:t xml:space="preserve">University-level Review </w:t>
      </w:r>
      <w:r w:rsidRPr="70FB1C63" w:rsidR="3DB45934">
        <w:rPr>
          <w:rFonts w:ascii="Calibri Light" w:hAnsi="Calibri Light" w:eastAsia="Calibri Light" w:cs="Calibri Light" w:asciiTheme="majorAscii" w:hAnsiTheme="majorAscii" w:eastAsiaTheme="majorAscii" w:cstheme="majorAscii"/>
          <w:sz w:val="22"/>
          <w:szCs w:val="22"/>
        </w:rPr>
        <w:t xml:space="preserve">by a Provost Select Committee </w:t>
      </w:r>
      <w:r w:rsidRPr="70FB1C63" w:rsidR="046C7BCF">
        <w:rPr>
          <w:rFonts w:ascii="Calibri Light" w:hAnsi="Calibri Light" w:eastAsia="Calibri Light" w:cs="Calibri Light" w:asciiTheme="majorAscii" w:hAnsiTheme="majorAscii" w:eastAsiaTheme="majorAscii" w:cstheme="majorAscii"/>
          <w:sz w:val="22"/>
          <w:szCs w:val="22"/>
        </w:rPr>
        <w:t>of all available evidence from Spring 2020 (student surveys, course evaluations, reports from academic</w:t>
      </w:r>
      <w:r w:rsidRPr="70FB1C63" w:rsidR="70EA1350">
        <w:rPr>
          <w:rFonts w:ascii="Calibri Light" w:hAnsi="Calibri Light" w:eastAsia="Calibri Light" w:cs="Calibri Light" w:asciiTheme="majorAscii" w:hAnsiTheme="majorAscii" w:eastAsiaTheme="majorAscii" w:cstheme="majorAscii"/>
          <w:sz w:val="22"/>
          <w:szCs w:val="22"/>
        </w:rPr>
        <w:t xml:space="preserve"> units) </w:t>
      </w:r>
      <w:r w:rsidRPr="70FB1C63" w:rsidR="06249164">
        <w:rPr>
          <w:rFonts w:ascii="Calibri Light" w:hAnsi="Calibri Light" w:eastAsia="Calibri Light" w:cs="Calibri Light" w:asciiTheme="majorAscii" w:hAnsiTheme="majorAscii" w:eastAsiaTheme="majorAscii" w:cstheme="majorAscii"/>
          <w:sz w:val="22"/>
          <w:szCs w:val="22"/>
        </w:rPr>
        <w:t>to identify issues, concerns, and best practices for fall implementation.</w:t>
      </w:r>
    </w:p>
    <w:p xmlns:wp14="http://schemas.microsoft.com/office/word/2010/wordml" w:rsidR="00F85472" w:rsidP="70FB1C63" w:rsidRDefault="00F85472" w14:paraId="6BF63A8D" wp14:textId="58DEF3AA">
      <w:pPr>
        <w:pStyle w:val="ListParagraph"/>
        <w:numPr>
          <w:ilvl w:val="0"/>
          <w:numId w:val="5"/>
        </w:numPr>
        <w:rPr>
          <w:rFonts w:ascii="Calibri Light" w:hAnsi="Calibri Light" w:eastAsia="Calibri Light" w:cs="Calibri Light" w:asciiTheme="majorAscii" w:hAnsiTheme="majorAscii" w:eastAsiaTheme="majorAscii" w:cstheme="majorAscii"/>
          <w:sz w:val="22"/>
          <w:szCs w:val="22"/>
        </w:rPr>
      </w:pPr>
      <w:r w:rsidRPr="70FB1C63" w:rsidR="00F85472">
        <w:rPr>
          <w:rFonts w:ascii="Calibri Light" w:hAnsi="Calibri Light" w:eastAsia="Calibri Light" w:cs="Calibri Light" w:asciiTheme="majorAscii" w:hAnsiTheme="majorAscii" w:eastAsiaTheme="majorAscii" w:cstheme="majorAscii"/>
          <w:sz w:val="22"/>
          <w:szCs w:val="22"/>
        </w:rPr>
        <w:t>Faculty must spend the time to put their courses in an online format.</w:t>
      </w:r>
    </w:p>
    <w:p xmlns:wp14="http://schemas.microsoft.com/office/word/2010/wordml" w:rsidR="00F85472" w:rsidP="70FB1C63" w:rsidRDefault="001C4DA9" w14:paraId="7274D2B5" wp14:textId="7E1F11A8">
      <w:pPr>
        <w:pStyle w:val="ListParagraph"/>
        <w:numPr>
          <w:ilvl w:val="1"/>
          <w:numId w:val="5"/>
        </w:numPr>
        <w:rPr>
          <w:rFonts w:ascii="Calibri Light" w:hAnsi="Calibri Light" w:eastAsia="Calibri Light" w:cs="Calibri Light" w:asciiTheme="majorAscii" w:hAnsiTheme="majorAscii" w:eastAsiaTheme="majorAscii" w:cstheme="majorAscii"/>
          <w:sz w:val="22"/>
          <w:szCs w:val="22"/>
        </w:rPr>
      </w:pPr>
      <w:r w:rsidRPr="70FB1C63" w:rsidR="001C4DA9">
        <w:rPr>
          <w:rFonts w:ascii="Calibri Light" w:hAnsi="Calibri Light" w:eastAsia="Calibri Light" w:cs="Calibri Light" w:asciiTheme="majorAscii" w:hAnsiTheme="majorAscii" w:eastAsiaTheme="majorAscii" w:cstheme="majorAscii"/>
          <w:sz w:val="22"/>
          <w:szCs w:val="22"/>
        </w:rPr>
        <w:t xml:space="preserve">There is an imperative to do this over the summer.  Professional development opportunities are available.  </w:t>
      </w:r>
      <w:r w:rsidRPr="70FB1C63" w:rsidR="59D8C40A">
        <w:rPr>
          <w:rFonts w:ascii="Calibri Light" w:hAnsi="Calibri Light" w:eastAsia="Calibri Light" w:cs="Calibri Light" w:asciiTheme="majorAscii" w:hAnsiTheme="majorAscii" w:eastAsiaTheme="majorAscii" w:cstheme="majorAscii"/>
          <w:sz w:val="22"/>
          <w:szCs w:val="22"/>
        </w:rPr>
        <w:t xml:space="preserve">(Budget implication: </w:t>
      </w:r>
      <w:r w:rsidRPr="70FB1C63" w:rsidR="001C4DA9">
        <w:rPr>
          <w:rFonts w:ascii="Calibri Light" w:hAnsi="Calibri Light" w:eastAsia="Calibri Light" w:cs="Calibri Light" w:asciiTheme="majorAscii" w:hAnsiTheme="majorAscii" w:eastAsiaTheme="majorAscii" w:cstheme="majorAscii"/>
          <w:sz w:val="22"/>
          <w:szCs w:val="22"/>
        </w:rPr>
        <w:t>Faculty are asking for compensation, and advice from OGC is that we can’t mandate faculty to work when they are not being paid. However, we can provide modest stipends that support professional development or time developing courses.</w:t>
      </w:r>
      <w:r w:rsidRPr="70FB1C63" w:rsidR="0CFE6294">
        <w:rPr>
          <w:rFonts w:ascii="Calibri Light" w:hAnsi="Calibri Light" w:eastAsia="Calibri Light" w:cs="Calibri Light" w:asciiTheme="majorAscii" w:hAnsiTheme="majorAscii" w:eastAsiaTheme="majorAscii" w:cstheme="majorAscii"/>
          <w:sz w:val="22"/>
          <w:szCs w:val="22"/>
        </w:rPr>
        <w:t>)</w:t>
      </w:r>
    </w:p>
    <w:p w:rsidR="3D421FC3" w:rsidP="70FB1C63" w:rsidRDefault="3D421FC3" w14:paraId="5F56FF4B" w14:textId="6AB692C9">
      <w:pPr>
        <w:pStyle w:val="ListParagraph"/>
        <w:numPr>
          <w:ilvl w:val="0"/>
          <w:numId w:val="5"/>
        </w:numPr>
        <w:bidi w:val="0"/>
        <w:spacing w:before="0" w:beforeAutospacing="off" w:after="0" w:afterAutospacing="off" w:line="240" w:lineRule="auto"/>
        <w:ind w:left="720" w:right="0" w:hanging="360"/>
        <w:jc w:val="left"/>
        <w:rPr>
          <w:rFonts w:ascii="Calibri Light" w:hAnsi="Calibri Light" w:eastAsia="Calibri Light" w:cs="Calibri Light" w:asciiTheme="majorAscii" w:hAnsiTheme="majorAscii" w:eastAsiaTheme="majorAscii" w:cstheme="majorAscii"/>
          <w:sz w:val="22"/>
          <w:szCs w:val="22"/>
        </w:rPr>
      </w:pPr>
      <w:r w:rsidRPr="70FB1C63" w:rsidR="3D421FC3">
        <w:rPr>
          <w:rFonts w:ascii="Calibri Light" w:hAnsi="Calibri Light" w:eastAsia="Calibri Light" w:cs="Calibri Light" w:asciiTheme="majorAscii" w:hAnsiTheme="majorAscii" w:eastAsiaTheme="majorAscii" w:cstheme="majorAscii"/>
          <w:sz w:val="22"/>
          <w:szCs w:val="22"/>
        </w:rPr>
        <w:t>Internship coordinators must spend the time this summer to envision a fully remote experience.  Implications will include:</w:t>
      </w:r>
    </w:p>
    <w:p w:rsidR="3D421FC3" w:rsidP="70FB1C63" w:rsidRDefault="3D421FC3" w14:paraId="028DAF39" w14:textId="6C513DA7">
      <w:pPr>
        <w:pStyle w:val="ListParagraph"/>
        <w:numPr>
          <w:ilvl w:val="1"/>
          <w:numId w:val="5"/>
        </w:numPr>
        <w:rPr>
          <w:sz w:val="22"/>
          <w:szCs w:val="22"/>
        </w:rPr>
      </w:pPr>
      <w:r w:rsidRPr="70FB1C63" w:rsidR="3D421FC3">
        <w:rPr>
          <w:rFonts w:ascii="Calibri Light" w:hAnsi="Calibri Light" w:eastAsia="Calibri Light" w:cs="Calibri Light" w:asciiTheme="majorAscii" w:hAnsiTheme="majorAscii" w:eastAsiaTheme="majorAscii" w:cstheme="majorAscii"/>
          <w:sz w:val="22"/>
          <w:szCs w:val="22"/>
        </w:rPr>
        <w:t>Communications with internship sites about potential contingencies</w:t>
      </w:r>
    </w:p>
    <w:p w:rsidR="3D421FC3" w:rsidP="70FB1C63" w:rsidRDefault="3D421FC3" w14:paraId="368FCC9F" w14:textId="588E4877">
      <w:pPr>
        <w:pStyle w:val="ListParagraph"/>
        <w:numPr>
          <w:ilvl w:val="1"/>
          <w:numId w:val="5"/>
        </w:numPr>
        <w:rPr>
          <w:sz w:val="22"/>
          <w:szCs w:val="22"/>
        </w:rPr>
      </w:pPr>
      <w:r w:rsidRPr="70FB1C63" w:rsidR="3D421FC3">
        <w:rPr>
          <w:rFonts w:ascii="Calibri Light" w:hAnsi="Calibri Light" w:eastAsia="Calibri Light" w:cs="Calibri Light" w:asciiTheme="majorAscii" w:hAnsiTheme="majorAscii" w:eastAsiaTheme="majorAscii" w:cstheme="majorAscii"/>
          <w:sz w:val="22"/>
          <w:szCs w:val="22"/>
        </w:rPr>
        <w:t>Review of contracts</w:t>
      </w:r>
    </w:p>
    <w:p w:rsidR="3D421FC3" w:rsidP="70FB1C63" w:rsidRDefault="3D421FC3" w14:paraId="7E3DE659" w14:textId="5F9F9E09">
      <w:pPr>
        <w:pStyle w:val="ListParagraph"/>
        <w:numPr>
          <w:ilvl w:val="1"/>
          <w:numId w:val="5"/>
        </w:numPr>
        <w:rPr>
          <w:sz w:val="22"/>
          <w:szCs w:val="22"/>
        </w:rPr>
      </w:pPr>
      <w:r w:rsidRPr="70FB1C63" w:rsidR="3D421FC3">
        <w:rPr>
          <w:rFonts w:ascii="Calibri Light" w:hAnsi="Calibri Light" w:eastAsia="Calibri Light" w:cs="Calibri Light" w:asciiTheme="majorAscii" w:hAnsiTheme="majorAscii" w:eastAsiaTheme="majorAscii" w:cstheme="majorAscii"/>
          <w:sz w:val="22"/>
          <w:szCs w:val="22"/>
        </w:rPr>
        <w:t>Development of alternative plans for students who are unable, for whatever reason, to complete an internship (e.g., a cognate plan)</w:t>
      </w:r>
    </w:p>
    <w:p xmlns:wp14="http://schemas.microsoft.com/office/word/2010/wordml" w:rsidR="00F85472" w:rsidP="70FB1C63" w:rsidRDefault="001C4DA9" w14:paraId="78883445" wp14:textId="77777777">
      <w:pPr>
        <w:pStyle w:val="ListParagraph"/>
        <w:numPr>
          <w:ilvl w:val="0"/>
          <w:numId w:val="5"/>
        </w:numPr>
        <w:rPr>
          <w:rFonts w:ascii="Calibri Light" w:hAnsi="Calibri Light" w:eastAsia="Calibri Light" w:cs="Calibri Light" w:asciiTheme="majorAscii" w:hAnsiTheme="majorAscii" w:eastAsiaTheme="majorAscii" w:cstheme="majorAscii"/>
          <w:sz w:val="22"/>
          <w:szCs w:val="22"/>
        </w:rPr>
      </w:pPr>
      <w:r w:rsidRPr="70FB1C63" w:rsidR="001C4DA9">
        <w:rPr>
          <w:rFonts w:ascii="Calibri Light" w:hAnsi="Calibri Light" w:eastAsia="Calibri Light" w:cs="Calibri Light" w:asciiTheme="majorAscii" w:hAnsiTheme="majorAscii" w:eastAsiaTheme="majorAscii" w:cstheme="majorAscii"/>
          <w:sz w:val="22"/>
          <w:szCs w:val="22"/>
        </w:rPr>
        <w:t>Investments in messaging</w:t>
      </w:r>
      <w:r w:rsidRPr="70FB1C63" w:rsidR="00F85472">
        <w:rPr>
          <w:rFonts w:ascii="Calibri Light" w:hAnsi="Calibri Light" w:eastAsia="Calibri Light" w:cs="Calibri Light" w:asciiTheme="majorAscii" w:hAnsiTheme="majorAscii" w:eastAsiaTheme="majorAscii" w:cstheme="majorAscii"/>
          <w:sz w:val="22"/>
          <w:szCs w:val="22"/>
        </w:rPr>
        <w:t xml:space="preserve"> and advertising must</w:t>
      </w:r>
      <w:r w:rsidRPr="70FB1C63" w:rsidR="001C4DA9">
        <w:rPr>
          <w:rFonts w:ascii="Calibri Light" w:hAnsi="Calibri Light" w:eastAsia="Calibri Light" w:cs="Calibri Light" w:asciiTheme="majorAscii" w:hAnsiTheme="majorAscii" w:eastAsiaTheme="majorAscii" w:cstheme="majorAscii"/>
          <w:sz w:val="22"/>
          <w:szCs w:val="22"/>
        </w:rPr>
        <w:t xml:space="preserve"> be made that</w:t>
      </w:r>
      <w:r w:rsidRPr="70FB1C63" w:rsidR="00F85472">
        <w:rPr>
          <w:rFonts w:ascii="Calibri Light" w:hAnsi="Calibri Light" w:eastAsia="Calibri Light" w:cs="Calibri Light" w:asciiTheme="majorAscii" w:hAnsiTheme="majorAscii" w:eastAsiaTheme="majorAscii" w:cstheme="majorAscii"/>
          <w:sz w:val="22"/>
          <w:szCs w:val="22"/>
        </w:rPr>
        <w:t xml:space="preserve"> highlight the skill of instructors and quality of the online experience.  </w:t>
      </w:r>
    </w:p>
    <w:p w:rsidR="001C4DA9" w:rsidP="70FB1C63" w:rsidRDefault="001C4DA9" w14:paraId="7C24AAAD" w14:textId="0FBFC164">
      <w:pPr>
        <w:pStyle w:val="ListParagraph"/>
        <w:numPr>
          <w:ilvl w:val="1"/>
          <w:numId w:val="5"/>
        </w:numPr>
        <w:rPr>
          <w:rFonts w:ascii="Calibri Light" w:hAnsi="Calibri Light" w:eastAsia="Calibri Light" w:cs="Calibri Light" w:asciiTheme="majorAscii" w:hAnsiTheme="majorAscii" w:eastAsiaTheme="majorAscii" w:cstheme="majorAscii"/>
          <w:sz w:val="22"/>
          <w:szCs w:val="22"/>
        </w:rPr>
      </w:pPr>
      <w:r w:rsidRPr="70FB1C63" w:rsidR="001C4DA9">
        <w:rPr>
          <w:rFonts w:ascii="Calibri Light" w:hAnsi="Calibri Light" w:eastAsia="Calibri Light" w:cs="Calibri Light" w:asciiTheme="majorAscii" w:hAnsiTheme="majorAscii" w:eastAsiaTheme="majorAscii" w:cstheme="majorAscii"/>
          <w:sz w:val="22"/>
          <w:szCs w:val="22"/>
        </w:rPr>
        <w:t>Some element of online is part of each scenario, and students need to know that they will get not only an amazing campus experience, but also a</w:t>
      </w:r>
      <w:r w:rsidRPr="70FB1C63" w:rsidR="404EAE51">
        <w:rPr>
          <w:rFonts w:ascii="Calibri Light" w:hAnsi="Calibri Light" w:eastAsia="Calibri Light" w:cs="Calibri Light" w:asciiTheme="majorAscii" w:hAnsiTheme="majorAscii" w:eastAsiaTheme="majorAscii" w:cstheme="majorAscii"/>
          <w:sz w:val="22"/>
          <w:szCs w:val="22"/>
        </w:rPr>
        <w:t>n equally amazing</w:t>
      </w:r>
      <w:r w:rsidRPr="70FB1C63" w:rsidR="001C4DA9">
        <w:rPr>
          <w:rFonts w:ascii="Calibri Light" w:hAnsi="Calibri Light" w:eastAsia="Calibri Light" w:cs="Calibri Light" w:asciiTheme="majorAscii" w:hAnsiTheme="majorAscii" w:eastAsiaTheme="majorAscii" w:cstheme="majorAscii"/>
          <w:sz w:val="22"/>
          <w:szCs w:val="22"/>
        </w:rPr>
        <w:t xml:space="preserve"> virtual one.</w:t>
      </w:r>
      <w:r w:rsidRPr="70FB1C63" w:rsidR="52CC96A3">
        <w:rPr>
          <w:rFonts w:ascii="Calibri Light" w:hAnsi="Calibri Light" w:eastAsia="Calibri Light" w:cs="Calibri Light" w:asciiTheme="majorAscii" w:hAnsiTheme="majorAscii" w:eastAsiaTheme="majorAscii" w:cstheme="majorAscii"/>
          <w:sz w:val="22"/>
          <w:szCs w:val="22"/>
        </w:rPr>
        <w:t xml:space="preserve"> (Budget implication: personnel time and marketing costs)</w:t>
      </w:r>
    </w:p>
    <w:p xmlns:wp14="http://schemas.microsoft.com/office/word/2010/wordml" w:rsidR="001C4DA9" w:rsidP="70FB1C63" w:rsidRDefault="001C4DA9" w14:paraId="6703355B" wp14:textId="070BCBAC">
      <w:pPr>
        <w:pStyle w:val="ListParagraph"/>
        <w:numPr>
          <w:ilvl w:val="0"/>
          <w:numId w:val="5"/>
        </w:numPr>
        <w:rPr>
          <w:rFonts w:ascii="Calibri Light" w:hAnsi="Calibri Light" w:eastAsia="Calibri Light" w:cs="Calibri Light" w:asciiTheme="majorAscii" w:hAnsiTheme="majorAscii" w:eastAsiaTheme="majorAscii" w:cstheme="majorAscii"/>
          <w:sz w:val="22"/>
          <w:szCs w:val="22"/>
        </w:rPr>
      </w:pPr>
      <w:r w:rsidRPr="70FB1C63" w:rsidR="001C4DA9">
        <w:rPr>
          <w:rFonts w:ascii="Calibri Light" w:hAnsi="Calibri Light" w:eastAsia="Calibri Light" w:cs="Calibri Light" w:asciiTheme="majorAscii" w:hAnsiTheme="majorAscii" w:eastAsiaTheme="majorAscii" w:cstheme="majorAscii"/>
          <w:sz w:val="22"/>
          <w:szCs w:val="22"/>
        </w:rPr>
        <w:t>An investment i</w:t>
      </w:r>
      <w:r w:rsidRPr="70FB1C63" w:rsidR="449A2B69">
        <w:rPr>
          <w:rFonts w:ascii="Calibri Light" w:hAnsi="Calibri Light" w:eastAsia="Calibri Light" w:cs="Calibri Light" w:asciiTheme="majorAscii" w:hAnsiTheme="majorAscii" w:eastAsiaTheme="majorAscii" w:cstheme="majorAscii"/>
          <w:sz w:val="22"/>
          <w:szCs w:val="22"/>
        </w:rPr>
        <w:t>n</w:t>
      </w:r>
      <w:r w:rsidRPr="70FB1C63" w:rsidR="001C4DA9">
        <w:rPr>
          <w:rFonts w:ascii="Calibri Light" w:hAnsi="Calibri Light" w:eastAsia="Calibri Light" w:cs="Calibri Light" w:asciiTheme="majorAscii" w:hAnsiTheme="majorAscii" w:eastAsiaTheme="majorAscii" w:cstheme="majorAscii"/>
          <w:sz w:val="22"/>
          <w:szCs w:val="22"/>
        </w:rPr>
        <w:t xml:space="preserve"> strategies for “virtual community” must be made, with emphasis on chat rooms; synchronous online meetings with other students, advisors and faculty; and linked to co-curricular experiences.</w:t>
      </w:r>
    </w:p>
    <w:p w:rsidR="0A9FDF8C" w:rsidP="70FB1C63" w:rsidRDefault="0A9FDF8C" w14:paraId="4C8A7F7C" w14:textId="5AC7CBA9">
      <w:pPr>
        <w:pStyle w:val="ListParagraph"/>
        <w:numPr>
          <w:ilvl w:val="1"/>
          <w:numId w:val="5"/>
        </w:numPr>
        <w:rPr>
          <w:sz w:val="22"/>
          <w:szCs w:val="22"/>
        </w:rPr>
      </w:pPr>
      <w:r w:rsidRPr="70FB1C63" w:rsidR="0A9FDF8C">
        <w:rPr>
          <w:rFonts w:ascii="Calibri Light" w:hAnsi="Calibri Light" w:eastAsia="Calibri Light" w:cs="Calibri Light" w:asciiTheme="majorAscii" w:hAnsiTheme="majorAscii" w:eastAsiaTheme="majorAscii" w:cstheme="majorAscii"/>
          <w:sz w:val="22"/>
          <w:szCs w:val="22"/>
        </w:rPr>
        <w:t>Additional efforts to extend the virtual community will need to involve other groups, such as student life, and co-curricular efforts such as mentoring programs in various programs, and so forth.</w:t>
      </w:r>
    </w:p>
    <w:p xmlns:wp14="http://schemas.microsoft.com/office/word/2010/wordml" w:rsidRPr="001C4DA9" w:rsidR="001C4DA9" w:rsidP="70FB1C63" w:rsidRDefault="001C4DA9" w14:paraId="0D0B940D" wp14:textId="77777777">
      <w:pPr>
        <w:ind w:left="720"/>
        <w:rPr>
          <w:rFonts w:ascii="Calibri Light" w:hAnsi="Calibri Light" w:eastAsia="Calibri Light" w:cs="Calibri Light" w:asciiTheme="majorAscii" w:hAnsiTheme="majorAscii" w:eastAsiaTheme="majorAscii" w:cstheme="majorAscii"/>
          <w:sz w:val="22"/>
          <w:szCs w:val="22"/>
        </w:rPr>
      </w:pPr>
    </w:p>
    <w:p xmlns:wp14="http://schemas.microsoft.com/office/word/2010/wordml" w:rsidRPr="00F85472" w:rsidR="00F85472" w:rsidP="70FB1C63" w:rsidRDefault="00F85472" w14:paraId="0E27B00A" wp14:textId="77777777">
      <w:pPr>
        <w:ind w:left="360"/>
        <w:rPr>
          <w:rFonts w:ascii="Calibri Light" w:hAnsi="Calibri Light" w:eastAsia="Calibri Light" w:cs="Calibri Light" w:asciiTheme="majorAscii" w:hAnsiTheme="majorAscii" w:eastAsiaTheme="majorAscii" w:cstheme="majorAscii"/>
          <w:sz w:val="22"/>
          <w:szCs w:val="22"/>
        </w:rPr>
      </w:pPr>
    </w:p>
    <w:p xmlns:wp14="http://schemas.microsoft.com/office/word/2010/wordml" w:rsidRPr="00F96716" w:rsidR="00F96716" w:rsidP="70FB1C63" w:rsidRDefault="00F96716" w14:paraId="60061E4C" wp14:textId="77777777">
      <w:pPr>
        <w:rPr>
          <w:rFonts w:ascii="Calibri Light" w:hAnsi="Calibri Light" w:eastAsia="Calibri Light" w:cs="Calibri Light" w:asciiTheme="majorAscii" w:hAnsiTheme="majorAscii" w:eastAsiaTheme="majorAscii" w:cstheme="majorAscii"/>
          <w:sz w:val="22"/>
          <w:szCs w:val="22"/>
        </w:rPr>
      </w:pPr>
    </w:p>
    <w:sectPr w:rsidRPr="00F96716" w:rsidR="00F96716">
      <w:pgSz w:w="12240" w:h="15840" w:orient="portrait"/>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xmlns:wp14="http://schemas.microsoft.com/office/word/2010/wordml" w:rsidR="00856BF0" w:rsidP="00FE2BF7" w:rsidRDefault="00856BF0" w14:paraId="44EAFD9C" wp14:textId="77777777">
      <w:r>
        <w:separator/>
      </w:r>
    </w:p>
  </w:endnote>
  <w:endnote w:type="continuationSeparator" w:id="0">
    <w:p xmlns:wp14="http://schemas.microsoft.com/office/word/2010/wordml" w:rsidR="00856BF0" w:rsidP="00FE2BF7" w:rsidRDefault="00856BF0" w14:paraId="4B94D5A5" wp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xmlns:wp14="http://schemas.microsoft.com/office/word/2010/wordml" w:rsidR="00856BF0" w:rsidP="00FE2BF7" w:rsidRDefault="00856BF0" w14:paraId="3DEEC669" wp14:textId="77777777">
      <w:r>
        <w:separator/>
      </w:r>
    </w:p>
  </w:footnote>
  <w:footnote w:type="continuationSeparator" w:id="0">
    <w:p xmlns:wp14="http://schemas.microsoft.com/office/word/2010/wordml" w:rsidR="00856BF0" w:rsidP="00FE2BF7" w:rsidRDefault="00856BF0" w14:paraId="3656B9AB" wp14:textId="777777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B23E60"/>
    <w:multiLevelType w:val="hybridMultilevel"/>
    <w:tmpl w:val="66D08EC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 w15:restartNumberingAfterBreak="0">
    <w:nsid w:val="28796F2D"/>
    <w:multiLevelType w:val="hybridMultilevel"/>
    <w:tmpl w:val="B560BC9C"/>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 w15:restartNumberingAfterBreak="0">
    <w:nsid w:val="34276910"/>
    <w:multiLevelType w:val="hybridMultilevel"/>
    <w:tmpl w:val="CAF6F45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 w15:restartNumberingAfterBreak="0">
    <w:nsid w:val="5A8D1D86"/>
    <w:multiLevelType w:val="hybridMultilevel"/>
    <w:tmpl w:val="A7529EDE"/>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 w15:restartNumberingAfterBreak="0">
    <w:nsid w:val="7350064C"/>
    <w:multiLevelType w:val="hybridMultilevel"/>
    <w:tmpl w:val="9280C45A"/>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 w15:restartNumberingAfterBreak="0">
    <w:nsid w:val="74B6337C"/>
    <w:multiLevelType w:val="hybridMultilevel"/>
    <w:tmpl w:val="D50CBD7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6" w15:restartNumberingAfterBreak="0">
    <w:nsid w:val="7F7213AA"/>
    <w:multiLevelType w:val="hybridMultilevel"/>
    <w:tmpl w:val="1C707B7A"/>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num w:numId="1">
    <w:abstractNumId w:val="1"/>
  </w:num>
  <w:num w:numId="2">
    <w:abstractNumId w:val="5"/>
  </w:num>
  <w:num w:numId="3">
    <w:abstractNumId w:val="2"/>
  </w:num>
  <w:num w:numId="4">
    <w:abstractNumId w:val="4"/>
  </w:num>
  <w:num w:numId="5">
    <w:abstractNumId w:val="6"/>
  </w:num>
  <w:num w:numId="6">
    <w:abstractNumId w:val="3"/>
  </w:num>
  <w:num w:numId="7">
    <w:abstractNumId w:val="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14">
  <w:trackRevisions w:val="fal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2BF7"/>
    <w:rsid w:val="00093762"/>
    <w:rsid w:val="001C4DA9"/>
    <w:rsid w:val="006F24FF"/>
    <w:rsid w:val="00766A91"/>
    <w:rsid w:val="00856BF0"/>
    <w:rsid w:val="00914E15"/>
    <w:rsid w:val="00B10247"/>
    <w:rsid w:val="00E932FB"/>
    <w:rsid w:val="00F85472"/>
    <w:rsid w:val="00F96716"/>
    <w:rsid w:val="00FE2BF7"/>
    <w:rsid w:val="02B5B89E"/>
    <w:rsid w:val="046C7BCF"/>
    <w:rsid w:val="06249164"/>
    <w:rsid w:val="0A9FDF8C"/>
    <w:rsid w:val="0CFE6294"/>
    <w:rsid w:val="0D59B706"/>
    <w:rsid w:val="16EB8799"/>
    <w:rsid w:val="1B04C43B"/>
    <w:rsid w:val="1B64CDED"/>
    <w:rsid w:val="20268B50"/>
    <w:rsid w:val="20AAE9D0"/>
    <w:rsid w:val="228AD31E"/>
    <w:rsid w:val="2636A4CF"/>
    <w:rsid w:val="2DA2105F"/>
    <w:rsid w:val="31970FBE"/>
    <w:rsid w:val="3D421FC3"/>
    <w:rsid w:val="3DB45934"/>
    <w:rsid w:val="3E45B8D1"/>
    <w:rsid w:val="3FBCDDDD"/>
    <w:rsid w:val="404EAE51"/>
    <w:rsid w:val="441FB2A6"/>
    <w:rsid w:val="449A2B69"/>
    <w:rsid w:val="49CE7D2E"/>
    <w:rsid w:val="4DC6AD6C"/>
    <w:rsid w:val="51627387"/>
    <w:rsid w:val="52AE08B5"/>
    <w:rsid w:val="52CC96A3"/>
    <w:rsid w:val="547BA216"/>
    <w:rsid w:val="59D8C40A"/>
    <w:rsid w:val="5C0A6ECE"/>
    <w:rsid w:val="5C610DB2"/>
    <w:rsid w:val="619D4CB3"/>
    <w:rsid w:val="61F0EEC3"/>
    <w:rsid w:val="63217BF7"/>
    <w:rsid w:val="6613AAF8"/>
    <w:rsid w:val="69BEFB5C"/>
    <w:rsid w:val="6B4AB661"/>
    <w:rsid w:val="6CE0CEC3"/>
    <w:rsid w:val="6D74A79A"/>
    <w:rsid w:val="6F96240E"/>
    <w:rsid w:val="70EA1350"/>
    <w:rsid w:val="70FB1C63"/>
    <w:rsid w:val="76B763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728DCF"/>
  <w15:chartTrackingRefBased/>
  <w15:docId w15:val="{F4B344CE-1CBC-437D-AD88-BF03BCA103F5}"/>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14">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FE2BF7"/>
    <w:pPr>
      <w:spacing w:after="0" w:line="240" w:lineRule="auto"/>
    </w:pPr>
    <w:rPr>
      <w:rFonts w:ascii="Times New Roman" w:hAnsi="Times New Roman" w:cs="Times New Roman"/>
      <w:sz w:val="24"/>
      <w:szCs w:val="2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NormalWeb">
    <w:name w:val="Normal (Web)"/>
    <w:basedOn w:val="Normal"/>
    <w:uiPriority w:val="99"/>
    <w:semiHidden/>
    <w:unhideWhenUsed/>
    <w:rsid w:val="00FE2BF7"/>
    <w:pPr>
      <w:spacing w:before="100" w:beforeAutospacing="1" w:after="100" w:afterAutospacing="1"/>
    </w:pPr>
    <w:rPr>
      <w:rFonts w:eastAsia="Times New Roman"/>
    </w:rPr>
  </w:style>
  <w:style w:type="paragraph" w:styleId="Header">
    <w:name w:val="header"/>
    <w:basedOn w:val="Normal"/>
    <w:link w:val="HeaderChar"/>
    <w:uiPriority w:val="99"/>
    <w:unhideWhenUsed/>
    <w:rsid w:val="00FE2BF7"/>
    <w:pPr>
      <w:tabs>
        <w:tab w:val="center" w:pos="4680"/>
        <w:tab w:val="right" w:pos="9360"/>
      </w:tabs>
    </w:pPr>
  </w:style>
  <w:style w:type="character" w:styleId="HeaderChar" w:customStyle="1">
    <w:name w:val="Header Char"/>
    <w:basedOn w:val="DefaultParagraphFont"/>
    <w:link w:val="Header"/>
    <w:uiPriority w:val="99"/>
    <w:rsid w:val="00FE2BF7"/>
    <w:rPr>
      <w:rFonts w:ascii="Times New Roman" w:hAnsi="Times New Roman" w:cs="Times New Roman"/>
      <w:sz w:val="24"/>
      <w:szCs w:val="24"/>
    </w:rPr>
  </w:style>
  <w:style w:type="paragraph" w:styleId="Footer">
    <w:name w:val="footer"/>
    <w:basedOn w:val="Normal"/>
    <w:link w:val="FooterChar"/>
    <w:uiPriority w:val="99"/>
    <w:unhideWhenUsed/>
    <w:rsid w:val="00FE2BF7"/>
    <w:pPr>
      <w:tabs>
        <w:tab w:val="center" w:pos="4680"/>
        <w:tab w:val="right" w:pos="9360"/>
      </w:tabs>
    </w:pPr>
  </w:style>
  <w:style w:type="character" w:styleId="FooterChar" w:customStyle="1">
    <w:name w:val="Footer Char"/>
    <w:basedOn w:val="DefaultParagraphFont"/>
    <w:link w:val="Footer"/>
    <w:uiPriority w:val="99"/>
    <w:rsid w:val="00FE2BF7"/>
    <w:rPr>
      <w:rFonts w:ascii="Times New Roman" w:hAnsi="Times New Roman" w:cs="Times New Roman"/>
      <w:sz w:val="24"/>
      <w:szCs w:val="24"/>
    </w:rPr>
  </w:style>
  <w:style w:type="paragraph" w:styleId="ListParagraph">
    <w:name w:val="List Paragraph"/>
    <w:basedOn w:val="Normal"/>
    <w:uiPriority w:val="34"/>
    <w:qFormat/>
    <w:rsid w:val="00FE2BF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6507580">
      <w:bodyDiv w:val="1"/>
      <w:marLeft w:val="0"/>
      <w:marRight w:val="0"/>
      <w:marTop w:val="0"/>
      <w:marBottom w:val="0"/>
      <w:divBdr>
        <w:top w:val="none" w:sz="0" w:space="0" w:color="auto"/>
        <w:left w:val="none" w:sz="0" w:space="0" w:color="auto"/>
        <w:bottom w:val="none" w:sz="0" w:space="0" w:color="auto"/>
        <w:right w:val="none" w:sz="0" w:space="0" w:color="auto"/>
      </w:divBdr>
    </w:div>
    <w:div w:id="1884294739">
      <w:bodyDiv w:val="1"/>
      <w:marLeft w:val="0"/>
      <w:marRight w:val="0"/>
      <w:marTop w:val="0"/>
      <w:marBottom w:val="0"/>
      <w:divBdr>
        <w:top w:val="none" w:sz="0" w:space="0" w:color="auto"/>
        <w:left w:val="none" w:sz="0" w:space="0" w:color="auto"/>
        <w:bottom w:val="none" w:sz="0" w:space="0" w:color="auto"/>
        <w:right w:val="none" w:sz="0" w:space="0" w:color="auto"/>
      </w:divBdr>
    </w:div>
    <w:div w:id="2120756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settings" Target="settings.xml" Id="rId3" /><Relationship Type="http://schemas.openxmlformats.org/officeDocument/2006/relationships/fontTable" Target="fontTable.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customXml" Target="../customXml/item3.xml" Id="rId11" /><Relationship Type="http://schemas.openxmlformats.org/officeDocument/2006/relationships/footnotes" Target="footnotes.xml" Id="rId5" /><Relationship Type="http://schemas.openxmlformats.org/officeDocument/2006/relationships/customXml" Target="../customXml/item2.xml" Id="rId10" /><Relationship Type="http://schemas.openxmlformats.org/officeDocument/2006/relationships/webSettings" Target="webSettings.xml" Id="rId4" /><Relationship Type="http://schemas.openxmlformats.org/officeDocument/2006/relationships/customXml" Target="../customXml/item1.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4459102B62BA44CA074FF57E1E7CB8A" ma:contentTypeVersion="4" ma:contentTypeDescription="Create a new document." ma:contentTypeScope="" ma:versionID="e212e7f5e2c83db9888cf714efcc49ea">
  <xsd:schema xmlns:xsd="http://www.w3.org/2001/XMLSchema" xmlns:xs="http://www.w3.org/2001/XMLSchema" xmlns:p="http://schemas.microsoft.com/office/2006/metadata/properties" xmlns:ns2="738fec5c-4f98-4555-904e-546ba614d48c" targetNamespace="http://schemas.microsoft.com/office/2006/metadata/properties" ma:root="true" ma:fieldsID="f865e7e2c0db6da2b4a2d1847fbba70a" ns2:_="">
    <xsd:import namespace="738fec5c-4f98-4555-904e-546ba614d48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38fec5c-4f98-4555-904e-546ba614d48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9FD8759-D978-40AE-A2A5-A933B8583159}"/>
</file>

<file path=customXml/itemProps2.xml><?xml version="1.0" encoding="utf-8"?>
<ds:datastoreItem xmlns:ds="http://schemas.openxmlformats.org/officeDocument/2006/customXml" ds:itemID="{5DAC6352-AC44-416F-900D-61641B0FB5F1}"/>
</file>

<file path=customXml/itemProps3.xml><?xml version="1.0" encoding="utf-8"?>
<ds:datastoreItem xmlns:ds="http://schemas.openxmlformats.org/officeDocument/2006/customXml" ds:itemID="{5A4B3E75-E4FD-4484-993C-39FB87FB3B7D}"/>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Office Word</ap:Application>
  <ap:DocSecurity>0</ap:DocSecurity>
  <ap:ScaleCrop>false</ap:ScaleCrop>
  <ap:Company/>
  <ap:SharedDoc>false</ap:SharedDoc>
  <ap:HyperlinksChanged>false</ap:HyperlinksChanged>
  <ap:AppVersion>00.0001</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Youngblade,Lise</dc:creator>
  <keywords/>
  <dc:description/>
  <lastModifiedBy>Youngblade,Lise</lastModifiedBy>
  <revision>4</revision>
  <dcterms:created xsi:type="dcterms:W3CDTF">2020-05-09T22:34:00.0000000Z</dcterms:created>
  <dcterms:modified xsi:type="dcterms:W3CDTF">2020-05-10T15:31:27.1055183Z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0x01010004459102B62BA44CA074FF57E1E7CB8A</vt:lpwstr>
  </property>
</Properties>
</file>